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658" w:rsidRPr="00645658" w:rsidRDefault="00645658" w:rsidP="00645658">
      <w:pPr>
        <w:shd w:val="clear" w:color="auto" w:fill="FFFFFF"/>
        <w:spacing w:after="420" w:line="405" w:lineRule="atLeast"/>
        <w:outlineLvl w:val="1"/>
        <w:rPr>
          <w:rFonts w:eastAsia="Times New Roman" w:cstheme="minorHAnsi"/>
          <w:sz w:val="32"/>
          <w:szCs w:val="32"/>
          <w:lang w:eastAsia="es-MX"/>
        </w:rPr>
      </w:pPr>
      <w:r w:rsidRPr="00645658">
        <w:rPr>
          <w:rFonts w:eastAsia="Times New Roman" w:cstheme="minorHAnsi"/>
          <w:sz w:val="32"/>
          <w:szCs w:val="32"/>
          <w:lang w:eastAsia="es-MX"/>
        </w:rPr>
        <w:t>SACANDO LO MEJOR DE LAS PERSONAS (Resumen ejecutivo)</w:t>
      </w:r>
    </w:p>
    <w:p w:rsidR="00645658" w:rsidRPr="00645658" w:rsidRDefault="00645658" w:rsidP="00645658">
      <w:pPr>
        <w:shd w:val="clear" w:color="auto" w:fill="FFFFFF"/>
        <w:spacing w:after="300" w:line="240" w:lineRule="auto"/>
        <w:jc w:val="both"/>
        <w:rPr>
          <w:rFonts w:eastAsia="Times New Roman" w:cstheme="minorHAnsi"/>
          <w:lang w:eastAsia="es-MX"/>
        </w:rPr>
      </w:pPr>
      <w:r w:rsidRPr="00645658">
        <w:rPr>
          <w:rFonts w:eastAsia="Times New Roman" w:cstheme="minorHAnsi"/>
          <w:lang w:eastAsia="es-MX"/>
        </w:rPr>
        <w:t>Todo gerente se ha encontrado alguna vez con dificultades para obtener un desempeño elevado y consistente de su gente.</w:t>
      </w:r>
    </w:p>
    <w:p w:rsidR="00645658" w:rsidRPr="00645658" w:rsidRDefault="00645658" w:rsidP="00645658">
      <w:pPr>
        <w:shd w:val="clear" w:color="auto" w:fill="FFFFFF"/>
        <w:spacing w:after="300" w:line="240" w:lineRule="auto"/>
        <w:jc w:val="both"/>
        <w:rPr>
          <w:rFonts w:eastAsia="Times New Roman" w:cstheme="minorHAnsi"/>
          <w:lang w:eastAsia="es-MX"/>
        </w:rPr>
      </w:pPr>
      <w:r w:rsidRPr="00645658">
        <w:rPr>
          <w:rFonts w:eastAsia="Times New Roman" w:cstheme="minorHAnsi"/>
          <w:lang w:eastAsia="es-MX"/>
        </w:rPr>
        <w:t xml:space="preserve">Conseguir un buen desempeño es posible, pero requiere mu </w:t>
      </w:r>
      <w:proofErr w:type="spellStart"/>
      <w:r w:rsidRPr="00645658">
        <w:rPr>
          <w:rFonts w:eastAsia="Times New Roman" w:cstheme="minorHAnsi"/>
          <w:lang w:eastAsia="es-MX"/>
        </w:rPr>
        <w:t>cho</w:t>
      </w:r>
      <w:proofErr w:type="spellEnd"/>
      <w:r w:rsidRPr="00645658">
        <w:rPr>
          <w:rFonts w:eastAsia="Times New Roman" w:cstheme="minorHAnsi"/>
          <w:lang w:eastAsia="es-MX"/>
        </w:rPr>
        <w:t xml:space="preserve"> más que sentido común o la aplicación de la última moda gerencial.</w:t>
      </w:r>
    </w:p>
    <w:p w:rsidR="00645658" w:rsidRPr="00645658" w:rsidRDefault="00645658" w:rsidP="00645658">
      <w:pPr>
        <w:shd w:val="clear" w:color="auto" w:fill="FFFFFF"/>
        <w:spacing w:after="300" w:line="240" w:lineRule="auto"/>
        <w:jc w:val="both"/>
        <w:rPr>
          <w:rFonts w:eastAsia="Times New Roman" w:cstheme="minorHAnsi"/>
          <w:lang w:eastAsia="es-MX"/>
        </w:rPr>
      </w:pPr>
      <w:r w:rsidRPr="00645658">
        <w:rPr>
          <w:rFonts w:eastAsia="Times New Roman" w:cstheme="minorHAnsi"/>
          <w:lang w:eastAsia="es-MX"/>
        </w:rPr>
        <w:t>El primer paso es comprender que las personas no son un simple componente más de la compleja maquinaria empresarial-  – son el motor de esta. Aprovechar la potencia de ese motor es la clave para obtener buenos resultados.</w:t>
      </w:r>
    </w:p>
    <w:p w:rsidR="00645658" w:rsidRPr="00645658" w:rsidRDefault="00645658" w:rsidP="00645658">
      <w:pPr>
        <w:shd w:val="clear" w:color="auto" w:fill="FFFFFF"/>
        <w:spacing w:after="300" w:line="240" w:lineRule="auto"/>
        <w:jc w:val="both"/>
        <w:rPr>
          <w:rFonts w:eastAsia="Times New Roman" w:cstheme="minorHAnsi"/>
          <w:lang w:eastAsia="es-MX"/>
        </w:rPr>
      </w:pPr>
      <w:r w:rsidRPr="00645658">
        <w:rPr>
          <w:rFonts w:eastAsia="Times New Roman" w:cstheme="minorHAnsi"/>
          <w:lang w:eastAsia="es-MX"/>
        </w:rPr>
        <w:t>La gerencia del desempeño, es el método, para sacar lo mejor de la gente, ayuda a entender el comportamiento humano y a utilizar el reforzamiento positivo para obtener el comportamiento deseado.</w:t>
      </w:r>
    </w:p>
    <w:p w:rsidR="00645658" w:rsidRPr="00645658" w:rsidRDefault="00645658" w:rsidP="00645658">
      <w:pPr>
        <w:shd w:val="clear" w:color="auto" w:fill="FFFFFF"/>
        <w:spacing w:after="300" w:line="240" w:lineRule="auto"/>
        <w:jc w:val="both"/>
        <w:rPr>
          <w:rFonts w:eastAsia="Times New Roman" w:cstheme="minorHAnsi"/>
          <w:lang w:eastAsia="es-MX"/>
        </w:rPr>
      </w:pPr>
      <w:r w:rsidRPr="00645658">
        <w:rPr>
          <w:rFonts w:eastAsia="Times New Roman" w:cstheme="minorHAnsi"/>
          <w:lang w:eastAsia="es-MX"/>
        </w:rPr>
        <w:t>El reforzamiento positivo, es una idea sorprendentemente sencilla, pero que está en el centro de todo éxito sostenible en los negocios.</w:t>
      </w:r>
    </w:p>
    <w:p w:rsidR="00645658" w:rsidRPr="00645658" w:rsidRDefault="00645658" w:rsidP="00645658">
      <w:pPr>
        <w:shd w:val="clear" w:color="auto" w:fill="FFFFFF"/>
        <w:spacing w:after="300" w:line="240" w:lineRule="auto"/>
        <w:jc w:val="both"/>
        <w:rPr>
          <w:rFonts w:eastAsia="Times New Roman" w:cstheme="minorHAnsi"/>
          <w:lang w:eastAsia="es-MX"/>
        </w:rPr>
      </w:pPr>
      <w:r w:rsidRPr="00645658">
        <w:rPr>
          <w:rFonts w:eastAsia="Times New Roman" w:cstheme="minorHAnsi"/>
          <w:bCs/>
          <w:lang w:eastAsia="es-MX"/>
        </w:rPr>
        <w:t>Reforzamiento positivo</w:t>
      </w:r>
    </w:p>
    <w:p w:rsidR="00645658" w:rsidRPr="00645658" w:rsidRDefault="00645658" w:rsidP="00645658">
      <w:pPr>
        <w:shd w:val="clear" w:color="auto" w:fill="FFFFFF"/>
        <w:spacing w:after="300" w:line="240" w:lineRule="auto"/>
        <w:jc w:val="both"/>
        <w:rPr>
          <w:rFonts w:eastAsia="Times New Roman" w:cstheme="minorHAnsi"/>
          <w:lang w:eastAsia="es-MX"/>
        </w:rPr>
      </w:pPr>
      <w:r w:rsidRPr="00645658">
        <w:rPr>
          <w:rFonts w:eastAsia="Times New Roman" w:cstheme="minorHAnsi"/>
          <w:lang w:eastAsia="es-MX"/>
        </w:rPr>
        <w:t>La conducta que sus empleados demuestren en el trabajo es la conducta que usted y su organización refuerzan. Si tiene problemas de calidad o de costos, seguramente la empresa está diseñada para reforzar el comportamiento que produce esos resultados.</w:t>
      </w:r>
    </w:p>
    <w:p w:rsidR="00645658" w:rsidRPr="00645658" w:rsidRDefault="00645658" w:rsidP="00645658">
      <w:pPr>
        <w:shd w:val="clear" w:color="auto" w:fill="FFFFFF"/>
        <w:spacing w:after="300" w:line="240" w:lineRule="auto"/>
        <w:jc w:val="both"/>
        <w:rPr>
          <w:rFonts w:eastAsia="Times New Roman" w:cstheme="minorHAnsi"/>
          <w:lang w:eastAsia="es-MX"/>
        </w:rPr>
      </w:pPr>
      <w:r w:rsidRPr="00645658">
        <w:rPr>
          <w:rFonts w:eastAsia="Times New Roman" w:cstheme="minorHAnsi"/>
          <w:lang w:eastAsia="es-MX"/>
        </w:rPr>
        <w:t>El objetivo en la organización es entonces identificar las conductas que generan los resultados deseados, y reforzarlas.</w:t>
      </w:r>
    </w:p>
    <w:p w:rsidR="00645658" w:rsidRPr="00645658" w:rsidRDefault="00645658" w:rsidP="00645658">
      <w:pPr>
        <w:shd w:val="clear" w:color="auto" w:fill="FFFFFF"/>
        <w:spacing w:before="240" w:after="240" w:line="240" w:lineRule="auto"/>
        <w:jc w:val="both"/>
        <w:outlineLvl w:val="2"/>
        <w:rPr>
          <w:rFonts w:eastAsia="Times New Roman" w:cstheme="minorHAnsi"/>
          <w:lang w:eastAsia="es-MX"/>
        </w:rPr>
      </w:pPr>
      <w:r w:rsidRPr="00645658">
        <w:rPr>
          <w:rFonts w:eastAsia="Times New Roman" w:cstheme="minorHAnsi"/>
          <w:lang w:eastAsia="es-MX"/>
        </w:rPr>
        <w:t>    El ABC del manejo de   desempeño</w:t>
      </w:r>
    </w:p>
    <w:p w:rsidR="00645658" w:rsidRPr="00645658" w:rsidRDefault="00645658" w:rsidP="00645658">
      <w:pPr>
        <w:shd w:val="clear" w:color="auto" w:fill="FFFFFF"/>
        <w:spacing w:after="300" w:line="240" w:lineRule="auto"/>
        <w:jc w:val="both"/>
        <w:rPr>
          <w:rFonts w:eastAsia="Times New Roman" w:cstheme="minorHAnsi"/>
          <w:lang w:eastAsia="es-MX"/>
        </w:rPr>
      </w:pPr>
      <w:r w:rsidRPr="00645658">
        <w:rPr>
          <w:rFonts w:eastAsia="Times New Roman" w:cstheme="minorHAnsi"/>
          <w:lang w:eastAsia="es-MX"/>
        </w:rPr>
        <w:t>El primer paso para cambiar el desempeño es comprender el enfoque del ABC, modelo que</w:t>
      </w:r>
      <w:r>
        <w:rPr>
          <w:rFonts w:eastAsia="Times New Roman" w:cstheme="minorHAnsi"/>
          <w:lang w:eastAsia="es-MX"/>
        </w:rPr>
        <w:t xml:space="preserve"> le ayudará a entender las con</w:t>
      </w:r>
      <w:r w:rsidRPr="00645658">
        <w:rPr>
          <w:rFonts w:eastAsia="Times New Roman" w:cstheme="minorHAnsi"/>
          <w:lang w:eastAsia="es-MX"/>
        </w:rPr>
        <w:t>ductas de sus empleados desde la perspectiva de ellos.</w:t>
      </w:r>
    </w:p>
    <w:p w:rsidR="00645658" w:rsidRPr="00645658" w:rsidRDefault="00645658" w:rsidP="00645658">
      <w:pPr>
        <w:numPr>
          <w:ilvl w:val="0"/>
          <w:numId w:val="1"/>
        </w:numPr>
        <w:shd w:val="clear" w:color="auto" w:fill="FFFFFF"/>
        <w:spacing w:before="100" w:beforeAutospacing="1" w:after="100" w:afterAutospacing="1" w:line="240" w:lineRule="auto"/>
        <w:jc w:val="both"/>
        <w:rPr>
          <w:rFonts w:eastAsia="Times New Roman" w:cstheme="minorHAnsi"/>
          <w:lang w:eastAsia="es-MX"/>
        </w:rPr>
      </w:pPr>
      <w:r w:rsidRPr="00645658">
        <w:rPr>
          <w:rFonts w:eastAsia="Times New Roman" w:cstheme="minorHAnsi"/>
          <w:b/>
          <w:bCs/>
          <w:lang w:eastAsia="es-MX"/>
        </w:rPr>
        <w:t>A</w:t>
      </w:r>
      <w:r w:rsidRPr="00645658">
        <w:rPr>
          <w:rFonts w:eastAsia="Times New Roman" w:cstheme="minorHAnsi"/>
          <w:lang w:eastAsia="es-MX"/>
        </w:rPr>
        <w:t>ntecedente: precede una conducta y hace que ésta</w:t>
      </w:r>
    </w:p>
    <w:p w:rsidR="00645658" w:rsidRPr="00645658" w:rsidRDefault="00645658" w:rsidP="00645658">
      <w:pPr>
        <w:numPr>
          <w:ilvl w:val="0"/>
          <w:numId w:val="1"/>
        </w:numPr>
        <w:shd w:val="clear" w:color="auto" w:fill="FFFFFF"/>
        <w:spacing w:before="100" w:beforeAutospacing="1" w:after="100" w:afterAutospacing="1" w:line="240" w:lineRule="auto"/>
        <w:jc w:val="both"/>
        <w:rPr>
          <w:rFonts w:eastAsia="Times New Roman" w:cstheme="minorHAnsi"/>
          <w:lang w:eastAsia="es-MX"/>
        </w:rPr>
      </w:pPr>
      <w:r>
        <w:rPr>
          <w:rFonts w:eastAsia="Times New Roman" w:cstheme="minorHAnsi"/>
          <w:lang w:eastAsia="es-MX"/>
        </w:rPr>
        <w:t>C</w:t>
      </w:r>
      <w:r w:rsidRPr="00645658">
        <w:rPr>
          <w:rFonts w:eastAsia="Times New Roman" w:cstheme="minorHAnsi"/>
          <w:lang w:eastAsia="es-MX"/>
        </w:rPr>
        <w:t>onducta: es lo que una persona hace como respuesta al</w:t>
      </w:r>
    </w:p>
    <w:p w:rsidR="00645658" w:rsidRPr="00645658" w:rsidRDefault="00645658" w:rsidP="00645658">
      <w:pPr>
        <w:numPr>
          <w:ilvl w:val="0"/>
          <w:numId w:val="1"/>
        </w:numPr>
        <w:shd w:val="clear" w:color="auto" w:fill="FFFFFF"/>
        <w:spacing w:before="100" w:beforeAutospacing="1" w:after="100" w:afterAutospacing="1" w:line="240" w:lineRule="auto"/>
        <w:jc w:val="both"/>
        <w:rPr>
          <w:rFonts w:eastAsia="Times New Roman" w:cstheme="minorHAnsi"/>
          <w:lang w:eastAsia="es-MX"/>
        </w:rPr>
      </w:pPr>
      <w:r w:rsidRPr="00645658">
        <w:rPr>
          <w:rFonts w:eastAsia="Times New Roman" w:cstheme="minorHAnsi"/>
          <w:b/>
          <w:bCs/>
          <w:lang w:eastAsia="es-MX"/>
        </w:rPr>
        <w:t>C</w:t>
      </w:r>
      <w:r w:rsidRPr="00645658">
        <w:rPr>
          <w:rFonts w:eastAsia="Times New Roman" w:cstheme="minorHAnsi"/>
          <w:lang w:eastAsia="es-MX"/>
        </w:rPr>
        <w:t>onsecuencia: es lo que le ocurre a la persona en base a su</w:t>
      </w:r>
    </w:p>
    <w:p w:rsidR="00645658" w:rsidRPr="00645658" w:rsidRDefault="00645658" w:rsidP="00645658">
      <w:pPr>
        <w:shd w:val="clear" w:color="auto" w:fill="FFFFFF"/>
        <w:spacing w:after="300" w:line="240" w:lineRule="auto"/>
        <w:jc w:val="both"/>
        <w:rPr>
          <w:rFonts w:eastAsia="Times New Roman" w:cstheme="minorHAnsi"/>
          <w:lang w:eastAsia="es-MX"/>
        </w:rPr>
      </w:pPr>
      <w:r w:rsidRPr="00645658">
        <w:rPr>
          <w:rFonts w:eastAsia="Times New Roman" w:cstheme="minorHAnsi"/>
          <w:lang w:eastAsia="es-MX"/>
        </w:rPr>
        <w:t>Por ejemplo, si le pica la nariz (antecedente), usted se rasca (conducta) y deja de picarle (consecuencia).</w:t>
      </w:r>
    </w:p>
    <w:p w:rsidR="00645658" w:rsidRPr="00645658" w:rsidRDefault="00645658" w:rsidP="00645658">
      <w:pPr>
        <w:shd w:val="clear" w:color="auto" w:fill="FFFFFF"/>
        <w:spacing w:after="300" w:line="240" w:lineRule="auto"/>
        <w:jc w:val="both"/>
        <w:rPr>
          <w:rFonts w:eastAsia="Times New Roman" w:cstheme="minorHAnsi"/>
          <w:lang w:eastAsia="es-MX"/>
        </w:rPr>
      </w:pPr>
      <w:r w:rsidRPr="00645658">
        <w:rPr>
          <w:rFonts w:eastAsia="Times New Roman" w:cstheme="minorHAnsi"/>
          <w:lang w:eastAsia="es-MX"/>
        </w:rPr>
        <w:t>Las consecuencias pueden ser tanto positivas como negativas.</w:t>
      </w:r>
    </w:p>
    <w:p w:rsidR="00645658" w:rsidRPr="00645658" w:rsidRDefault="00645658" w:rsidP="00645658">
      <w:pPr>
        <w:shd w:val="clear" w:color="auto" w:fill="FFFFFF"/>
        <w:spacing w:after="300" w:line="240" w:lineRule="auto"/>
        <w:jc w:val="both"/>
        <w:rPr>
          <w:rFonts w:eastAsia="Times New Roman" w:cstheme="minorHAnsi"/>
          <w:lang w:eastAsia="es-MX"/>
        </w:rPr>
      </w:pPr>
      <w:r w:rsidRPr="00645658">
        <w:rPr>
          <w:rFonts w:eastAsia="Times New Roman" w:cstheme="minorHAnsi"/>
          <w:lang w:eastAsia="es-MX"/>
        </w:rPr>
        <w:t>El trabajo del gerente es identificar los patrones que afectan a cada persona y promover consecuencias positivas que estimulen el comportamiento adecuado.</w:t>
      </w:r>
    </w:p>
    <w:p w:rsidR="00645658" w:rsidRDefault="00645658" w:rsidP="00645658">
      <w:pPr>
        <w:shd w:val="clear" w:color="auto" w:fill="FFFFFF"/>
        <w:spacing w:before="240" w:after="240" w:line="240" w:lineRule="auto"/>
        <w:jc w:val="both"/>
        <w:outlineLvl w:val="2"/>
        <w:rPr>
          <w:rFonts w:eastAsia="Times New Roman" w:cstheme="minorHAnsi"/>
          <w:lang w:eastAsia="es-MX"/>
        </w:rPr>
      </w:pPr>
    </w:p>
    <w:p w:rsidR="00645658" w:rsidRPr="00645658" w:rsidRDefault="00645658" w:rsidP="00645658">
      <w:pPr>
        <w:shd w:val="clear" w:color="auto" w:fill="FFFFFF"/>
        <w:spacing w:before="240" w:after="240" w:line="240" w:lineRule="auto"/>
        <w:jc w:val="both"/>
        <w:outlineLvl w:val="2"/>
        <w:rPr>
          <w:rFonts w:eastAsia="Times New Roman" w:cstheme="minorHAnsi"/>
          <w:lang w:eastAsia="es-MX"/>
        </w:rPr>
      </w:pPr>
      <w:r>
        <w:rPr>
          <w:rFonts w:eastAsia="Times New Roman" w:cstheme="minorHAnsi"/>
          <w:lang w:eastAsia="es-MX"/>
        </w:rPr>
        <w:lastRenderedPageBreak/>
        <w:t>Medición </w:t>
      </w:r>
      <w:r w:rsidRPr="00645658">
        <w:rPr>
          <w:rFonts w:eastAsia="Times New Roman" w:cstheme="minorHAnsi"/>
          <w:lang w:eastAsia="es-MX"/>
        </w:rPr>
        <w:t>del desempeño</w:t>
      </w:r>
    </w:p>
    <w:p w:rsidR="00645658" w:rsidRPr="00645658" w:rsidRDefault="00645658" w:rsidP="00645658">
      <w:pPr>
        <w:shd w:val="clear" w:color="auto" w:fill="FFFFFF"/>
        <w:spacing w:after="300" w:line="240" w:lineRule="auto"/>
        <w:jc w:val="both"/>
        <w:rPr>
          <w:rFonts w:eastAsia="Times New Roman" w:cstheme="minorHAnsi"/>
          <w:lang w:eastAsia="es-MX"/>
        </w:rPr>
      </w:pPr>
      <w:r w:rsidRPr="00645658">
        <w:rPr>
          <w:rFonts w:eastAsia="Times New Roman" w:cstheme="minorHAnsi"/>
          <w:lang w:eastAsia="es-MX"/>
        </w:rPr>
        <w:t>No se pueden obtener resultados consistentes sin tener medidas precisas. Es necesario saber con exactitud qué resultados se desean para determinar qué conductas los pueden producir.</w:t>
      </w:r>
    </w:p>
    <w:p w:rsidR="00645658" w:rsidRPr="00645658" w:rsidRDefault="00645658" w:rsidP="00645658">
      <w:pPr>
        <w:shd w:val="clear" w:color="auto" w:fill="FFFFFF"/>
        <w:spacing w:after="300" w:line="240" w:lineRule="auto"/>
        <w:jc w:val="both"/>
        <w:rPr>
          <w:rFonts w:eastAsia="Times New Roman" w:cstheme="minorHAnsi"/>
          <w:lang w:eastAsia="es-MX"/>
        </w:rPr>
      </w:pPr>
      <w:r w:rsidRPr="00645658">
        <w:rPr>
          <w:rFonts w:eastAsia="Times New Roman" w:cstheme="minorHAnsi"/>
          <w:lang w:eastAsia="es-MX"/>
        </w:rPr>
        <w:t>Medir los resultados es relativ</w:t>
      </w:r>
      <w:r>
        <w:rPr>
          <w:rFonts w:eastAsia="Times New Roman" w:cstheme="minorHAnsi"/>
          <w:lang w:eastAsia="es-MX"/>
        </w:rPr>
        <w:t>amente sencillo. Medir las con</w:t>
      </w:r>
      <w:r w:rsidRPr="00645658">
        <w:rPr>
          <w:rFonts w:eastAsia="Times New Roman" w:cstheme="minorHAnsi"/>
          <w:lang w:eastAsia="es-MX"/>
        </w:rPr>
        <w:t xml:space="preserve">ductas es más difícil, pero se </w:t>
      </w:r>
      <w:r>
        <w:rPr>
          <w:rFonts w:eastAsia="Times New Roman" w:cstheme="minorHAnsi"/>
          <w:lang w:eastAsia="es-MX"/>
        </w:rPr>
        <w:t>puede hacer observando detalla</w:t>
      </w:r>
      <w:r w:rsidRPr="00645658">
        <w:rPr>
          <w:rFonts w:eastAsia="Times New Roman" w:cstheme="minorHAnsi"/>
          <w:lang w:eastAsia="es-MX"/>
        </w:rPr>
        <w:t>damente lo que hacen las personas. Cada conducta puede ser medida en términos de frecuencia, duración o ambas cosas. La medición de la conducta resulta confiable si dos o más personas pueden observarla, y obtener la misma cuenta.</w:t>
      </w:r>
    </w:p>
    <w:p w:rsidR="00645658" w:rsidRPr="00645658" w:rsidRDefault="00645658" w:rsidP="00645658">
      <w:pPr>
        <w:shd w:val="clear" w:color="auto" w:fill="FFFFFF"/>
        <w:spacing w:before="240" w:after="240" w:line="240" w:lineRule="auto"/>
        <w:jc w:val="both"/>
        <w:outlineLvl w:val="2"/>
        <w:rPr>
          <w:rFonts w:eastAsia="Times New Roman" w:cstheme="minorHAnsi"/>
          <w:lang w:eastAsia="es-MX"/>
        </w:rPr>
      </w:pPr>
      <w:r w:rsidRPr="00645658">
        <w:rPr>
          <w:rFonts w:eastAsia="Times New Roman" w:cstheme="minorHAnsi"/>
          <w:lang w:eastAsia="es-MX"/>
        </w:rPr>
        <w:t>La calidad a través de las consecuencias</w:t>
      </w:r>
    </w:p>
    <w:p w:rsidR="00645658" w:rsidRPr="00645658" w:rsidRDefault="00645658" w:rsidP="00645658">
      <w:pPr>
        <w:shd w:val="clear" w:color="auto" w:fill="FFFFFF"/>
        <w:spacing w:after="300" w:line="240" w:lineRule="auto"/>
        <w:jc w:val="both"/>
        <w:rPr>
          <w:rFonts w:eastAsia="Times New Roman" w:cstheme="minorHAnsi"/>
          <w:lang w:eastAsia="es-MX"/>
        </w:rPr>
      </w:pPr>
      <w:r w:rsidRPr="00645658">
        <w:rPr>
          <w:rFonts w:eastAsia="Times New Roman" w:cstheme="minorHAnsi"/>
          <w:lang w:eastAsia="es-MX"/>
        </w:rPr>
        <w:t xml:space="preserve">El 91% de los </w:t>
      </w:r>
      <w:proofErr w:type="spellStart"/>
      <w:r w:rsidRPr="00645658">
        <w:rPr>
          <w:rFonts w:eastAsia="Times New Roman" w:cstheme="minorHAnsi"/>
          <w:lang w:eastAsia="es-MX"/>
        </w:rPr>
        <w:t>CEOs</w:t>
      </w:r>
      <w:proofErr w:type="spellEnd"/>
      <w:r w:rsidRPr="00645658">
        <w:rPr>
          <w:rFonts w:eastAsia="Times New Roman" w:cstheme="minorHAnsi"/>
          <w:lang w:eastAsia="es-MX"/>
        </w:rPr>
        <w:t xml:space="preserve"> en una encuesta reciente reportaron que el mayor reto en la gerencia de control de calidad era cambiar la conducta humana. Esto confirma que el refuerzo positivo es primordial para producir conductas y resultados de calidad.</w:t>
      </w:r>
    </w:p>
    <w:p w:rsidR="00645658" w:rsidRPr="00645658" w:rsidRDefault="00645658" w:rsidP="00645658">
      <w:pPr>
        <w:shd w:val="clear" w:color="auto" w:fill="FFFFFF"/>
        <w:spacing w:after="300" w:line="240" w:lineRule="auto"/>
        <w:jc w:val="both"/>
        <w:rPr>
          <w:rFonts w:eastAsia="Times New Roman" w:cstheme="minorHAnsi"/>
          <w:lang w:eastAsia="es-MX"/>
        </w:rPr>
      </w:pPr>
      <w:r w:rsidRPr="00645658">
        <w:rPr>
          <w:rFonts w:eastAsia="Times New Roman" w:cstheme="minorHAnsi"/>
          <w:lang w:eastAsia="es-MX"/>
        </w:rPr>
        <w:t>Los gerentes pueden alcanzar las metas sobre control de calidad al:</w:t>
      </w:r>
    </w:p>
    <w:p w:rsidR="00645658" w:rsidRPr="00645658" w:rsidRDefault="00645658" w:rsidP="00645658">
      <w:pPr>
        <w:shd w:val="clear" w:color="auto" w:fill="FFFFFF"/>
        <w:spacing w:after="300" w:line="240" w:lineRule="auto"/>
        <w:jc w:val="both"/>
        <w:rPr>
          <w:rFonts w:eastAsia="Times New Roman" w:cstheme="minorHAnsi"/>
          <w:lang w:eastAsia="es-MX"/>
        </w:rPr>
      </w:pPr>
      <w:r w:rsidRPr="00645658">
        <w:rPr>
          <w:rFonts w:eastAsia="Times New Roman" w:cstheme="minorHAnsi"/>
          <w:lang w:eastAsia="es-MX"/>
        </w:rPr>
        <w:t>– Medir y observar las conductas de los empleados que producen los resultados deseados.</w:t>
      </w:r>
    </w:p>
    <w:p w:rsidR="00645658" w:rsidRPr="00645658" w:rsidRDefault="00645658" w:rsidP="00645658">
      <w:pPr>
        <w:numPr>
          <w:ilvl w:val="0"/>
          <w:numId w:val="2"/>
        </w:numPr>
        <w:shd w:val="clear" w:color="auto" w:fill="FFFFFF"/>
        <w:spacing w:before="100" w:beforeAutospacing="1" w:after="100" w:afterAutospacing="1" w:line="240" w:lineRule="auto"/>
        <w:jc w:val="both"/>
        <w:rPr>
          <w:rFonts w:eastAsia="Times New Roman" w:cstheme="minorHAnsi"/>
          <w:lang w:eastAsia="es-MX"/>
        </w:rPr>
      </w:pPr>
      <w:r w:rsidRPr="00645658">
        <w:rPr>
          <w:rFonts w:eastAsia="Times New Roman" w:cstheme="minorHAnsi"/>
          <w:lang w:eastAsia="es-MX"/>
        </w:rPr>
        <w:t>Desarrollar formas para medir tales</w:t>
      </w:r>
    </w:p>
    <w:p w:rsidR="00645658" w:rsidRPr="00645658" w:rsidRDefault="00645658" w:rsidP="00645658">
      <w:pPr>
        <w:numPr>
          <w:ilvl w:val="0"/>
          <w:numId w:val="2"/>
        </w:numPr>
        <w:shd w:val="clear" w:color="auto" w:fill="FFFFFF"/>
        <w:spacing w:before="100" w:beforeAutospacing="1" w:after="100" w:afterAutospacing="1" w:line="240" w:lineRule="auto"/>
        <w:jc w:val="both"/>
        <w:rPr>
          <w:rFonts w:eastAsia="Times New Roman" w:cstheme="minorHAnsi"/>
          <w:lang w:eastAsia="es-MX"/>
        </w:rPr>
      </w:pPr>
      <w:r w:rsidRPr="00645658">
        <w:rPr>
          <w:rFonts w:eastAsia="Times New Roman" w:cstheme="minorHAnsi"/>
          <w:lang w:eastAsia="es-MX"/>
        </w:rPr>
        <w:t>Suministrar consecuencias específicas que son refuerzos positivos para los empleados</w:t>
      </w:r>
    </w:p>
    <w:p w:rsidR="00645658" w:rsidRPr="00645658" w:rsidRDefault="00645658" w:rsidP="00645658">
      <w:pPr>
        <w:shd w:val="clear" w:color="auto" w:fill="FFFFFF"/>
        <w:spacing w:after="300" w:line="240" w:lineRule="auto"/>
        <w:jc w:val="both"/>
        <w:rPr>
          <w:rFonts w:eastAsia="Times New Roman" w:cstheme="minorHAnsi"/>
          <w:lang w:eastAsia="es-MX"/>
        </w:rPr>
      </w:pPr>
      <w:r w:rsidRPr="00645658">
        <w:rPr>
          <w:rFonts w:eastAsia="Times New Roman" w:cstheme="minorHAnsi"/>
          <w:lang w:eastAsia="es-MX"/>
        </w:rPr>
        <w:t>Si un nuevo programa no mejora la calidad en un período de 90 días, probablemente es más forma que sustancia. Como ge- rente, usted no debe centrarse en los programas como tal, sino en cómo la gente trabaja unida en el proceso de calidad.</w:t>
      </w:r>
    </w:p>
    <w:p w:rsidR="00645658" w:rsidRPr="00645658" w:rsidRDefault="00645658" w:rsidP="00645658">
      <w:pPr>
        <w:shd w:val="clear" w:color="auto" w:fill="FFFFFF"/>
        <w:spacing w:after="300" w:line="240" w:lineRule="auto"/>
        <w:jc w:val="both"/>
        <w:rPr>
          <w:rFonts w:eastAsia="Times New Roman" w:cstheme="minorHAnsi"/>
          <w:lang w:eastAsia="es-MX"/>
        </w:rPr>
      </w:pPr>
      <w:r w:rsidRPr="00645658">
        <w:rPr>
          <w:rFonts w:eastAsia="Times New Roman" w:cstheme="minorHAnsi"/>
          <w:lang w:eastAsia="es-MX"/>
        </w:rPr>
        <w:t>Una vez que usted ha centrado el esfuerzo humano a través del refuerzo positivo, todos los elementos en el proceso de calidad estarán bajo control – sólo es cuestión de tiempo.</w:t>
      </w:r>
    </w:p>
    <w:p w:rsidR="00645658" w:rsidRPr="00645658" w:rsidRDefault="00645658" w:rsidP="00645658">
      <w:pPr>
        <w:shd w:val="clear" w:color="auto" w:fill="FFFFFF"/>
        <w:spacing w:before="240" w:after="240" w:line="240" w:lineRule="auto"/>
        <w:jc w:val="both"/>
        <w:outlineLvl w:val="2"/>
        <w:rPr>
          <w:rFonts w:eastAsia="Times New Roman" w:cstheme="minorHAnsi"/>
          <w:lang w:eastAsia="es-MX"/>
        </w:rPr>
      </w:pPr>
      <w:r w:rsidRPr="00645658">
        <w:rPr>
          <w:rFonts w:eastAsia="Times New Roman" w:cstheme="minorHAnsi"/>
          <w:lang w:eastAsia="es-MX"/>
        </w:rPr>
        <w:t> Las metas</w:t>
      </w:r>
    </w:p>
    <w:p w:rsidR="00645658" w:rsidRPr="00645658" w:rsidRDefault="00645658" w:rsidP="00645658">
      <w:pPr>
        <w:shd w:val="clear" w:color="auto" w:fill="FFFFFF"/>
        <w:spacing w:after="300" w:line="240" w:lineRule="auto"/>
        <w:jc w:val="both"/>
        <w:rPr>
          <w:rFonts w:eastAsia="Times New Roman" w:cstheme="minorHAnsi"/>
          <w:lang w:eastAsia="es-MX"/>
        </w:rPr>
      </w:pPr>
      <w:r w:rsidRPr="00645658">
        <w:rPr>
          <w:rFonts w:eastAsia="Times New Roman" w:cstheme="minorHAnsi"/>
          <w:lang w:eastAsia="es-MX"/>
        </w:rPr>
        <w:t>Muchas personas sólo cumplen con las metas para evitar el castigo, por lo que hacen lo mínimo necesario. Si usted refuerza positivamente su éxito, harán lo mejor que puedan para obtener de nuevo ese refuerzo positivo.</w:t>
      </w:r>
    </w:p>
    <w:p w:rsidR="00645658" w:rsidRPr="00645658" w:rsidRDefault="00645658" w:rsidP="00645658">
      <w:pPr>
        <w:shd w:val="clear" w:color="auto" w:fill="FFFFFF"/>
        <w:spacing w:after="300" w:line="240" w:lineRule="auto"/>
        <w:jc w:val="both"/>
        <w:rPr>
          <w:rFonts w:eastAsia="Times New Roman" w:cstheme="minorHAnsi"/>
          <w:lang w:eastAsia="es-MX"/>
        </w:rPr>
      </w:pPr>
      <w:r w:rsidRPr="00645658">
        <w:rPr>
          <w:rFonts w:eastAsia="Times New Roman" w:cstheme="minorHAnsi"/>
          <w:lang w:eastAsia="es-MX"/>
        </w:rPr>
        <w:t>Las metas son antecedentes. Es necesario aplicar consecuencias para obtener la conducta deseada repetidamente. Establezca metas bajas, y luego increméntelas gradualmente. De esta forma:</w:t>
      </w:r>
    </w:p>
    <w:p w:rsidR="00645658" w:rsidRPr="00645658" w:rsidRDefault="00645658" w:rsidP="00645658">
      <w:pPr>
        <w:shd w:val="clear" w:color="auto" w:fill="FFFFFF"/>
        <w:spacing w:after="300" w:line="240" w:lineRule="auto"/>
        <w:jc w:val="both"/>
        <w:rPr>
          <w:rFonts w:eastAsia="Times New Roman" w:cstheme="minorHAnsi"/>
          <w:lang w:eastAsia="es-MX"/>
        </w:rPr>
      </w:pPr>
      <w:r w:rsidRPr="00645658">
        <w:rPr>
          <w:rFonts w:eastAsia="Times New Roman" w:cstheme="minorHAnsi"/>
          <w:lang w:eastAsia="es-MX"/>
        </w:rPr>
        <w:t>1.- Las metas bajas aumentan las probabilidades de éxito; cuando la gerencia celebra cada meta que ha sido alcanzada, la gente está siendo reforzad</w:t>
      </w:r>
      <w:r>
        <w:rPr>
          <w:rFonts w:eastAsia="Times New Roman" w:cstheme="minorHAnsi"/>
          <w:lang w:eastAsia="es-MX"/>
        </w:rPr>
        <w:t>a para que la próxima vez exce</w:t>
      </w:r>
      <w:r w:rsidRPr="00645658">
        <w:rPr>
          <w:rFonts w:eastAsia="Times New Roman" w:cstheme="minorHAnsi"/>
          <w:lang w:eastAsia="es-MX"/>
        </w:rPr>
        <w:t>da esa meta.</w:t>
      </w:r>
    </w:p>
    <w:p w:rsidR="00645658" w:rsidRPr="00645658" w:rsidRDefault="00645658" w:rsidP="00645658">
      <w:pPr>
        <w:shd w:val="clear" w:color="auto" w:fill="FFFFFF"/>
        <w:spacing w:after="300" w:line="240" w:lineRule="auto"/>
        <w:jc w:val="both"/>
        <w:rPr>
          <w:rFonts w:eastAsia="Times New Roman" w:cstheme="minorHAnsi"/>
          <w:lang w:eastAsia="es-MX"/>
        </w:rPr>
      </w:pPr>
      <w:r w:rsidRPr="00645658">
        <w:rPr>
          <w:rFonts w:eastAsia="Times New Roman" w:cstheme="minorHAnsi"/>
          <w:lang w:eastAsia="es-MX"/>
        </w:rPr>
        <w:t xml:space="preserve">2.- Las metas dan paso al refuerzo positivo, así que mientras más metas, habrá más oportunidades para dar </w:t>
      </w:r>
      <w:r>
        <w:rPr>
          <w:rFonts w:eastAsia="Times New Roman" w:cstheme="minorHAnsi"/>
          <w:lang w:eastAsia="es-MX"/>
        </w:rPr>
        <w:t>refuerzo po</w:t>
      </w:r>
      <w:r w:rsidRPr="00645658">
        <w:rPr>
          <w:rFonts w:eastAsia="Times New Roman" w:cstheme="minorHAnsi"/>
          <w:lang w:eastAsia="es-MX"/>
        </w:rPr>
        <w:t>sitivo. Las metas muy ambiciosas tienen el efecto contrario.</w:t>
      </w:r>
    </w:p>
    <w:p w:rsidR="00645658" w:rsidRDefault="00645658" w:rsidP="00645658">
      <w:pPr>
        <w:shd w:val="clear" w:color="auto" w:fill="FFFFFF"/>
        <w:spacing w:before="240" w:after="240" w:line="240" w:lineRule="auto"/>
        <w:jc w:val="both"/>
        <w:outlineLvl w:val="2"/>
        <w:rPr>
          <w:rFonts w:eastAsia="Times New Roman" w:cstheme="minorHAnsi"/>
          <w:lang w:eastAsia="es-MX"/>
        </w:rPr>
      </w:pPr>
    </w:p>
    <w:p w:rsidR="00645658" w:rsidRPr="00645658" w:rsidRDefault="00645658" w:rsidP="00645658">
      <w:pPr>
        <w:shd w:val="clear" w:color="auto" w:fill="FFFFFF"/>
        <w:spacing w:before="240" w:after="240" w:line="240" w:lineRule="auto"/>
        <w:jc w:val="both"/>
        <w:outlineLvl w:val="2"/>
        <w:rPr>
          <w:rFonts w:eastAsia="Times New Roman" w:cstheme="minorHAnsi"/>
          <w:lang w:eastAsia="es-MX"/>
        </w:rPr>
      </w:pPr>
      <w:r w:rsidRPr="00645658">
        <w:rPr>
          <w:rFonts w:eastAsia="Times New Roman" w:cstheme="minorHAnsi"/>
          <w:lang w:eastAsia="es-MX"/>
        </w:rPr>
        <w:lastRenderedPageBreak/>
        <w:t>Reconocimiento y premiación</w:t>
      </w:r>
    </w:p>
    <w:p w:rsidR="00645658" w:rsidRPr="00645658" w:rsidRDefault="00645658" w:rsidP="00645658">
      <w:pPr>
        <w:shd w:val="clear" w:color="auto" w:fill="FFFFFF"/>
        <w:spacing w:after="300" w:line="240" w:lineRule="auto"/>
        <w:jc w:val="both"/>
        <w:rPr>
          <w:rFonts w:eastAsia="Times New Roman" w:cstheme="minorHAnsi"/>
          <w:lang w:eastAsia="es-MX"/>
        </w:rPr>
      </w:pPr>
      <w:r w:rsidRPr="00645658">
        <w:rPr>
          <w:rFonts w:eastAsia="Times New Roman" w:cstheme="minorHAnsi"/>
          <w:lang w:eastAsia="es-MX"/>
        </w:rPr>
        <w:t>La mayoría de los sistemas de reconocimiento e incentivo reconocen la conducta mucho después de que esta ocurre; en ocasiones, pueden incluso desalentar a los empleados.</w:t>
      </w:r>
    </w:p>
    <w:p w:rsidR="00645658" w:rsidRPr="00645658" w:rsidRDefault="00645658" w:rsidP="00645658">
      <w:pPr>
        <w:shd w:val="clear" w:color="auto" w:fill="FFFFFF"/>
        <w:spacing w:after="300" w:line="240" w:lineRule="auto"/>
        <w:jc w:val="both"/>
        <w:rPr>
          <w:rFonts w:eastAsia="Times New Roman" w:cstheme="minorHAnsi"/>
          <w:lang w:eastAsia="es-MX"/>
        </w:rPr>
      </w:pPr>
      <w:r w:rsidRPr="00645658">
        <w:rPr>
          <w:rFonts w:eastAsia="Times New Roman" w:cstheme="minorHAnsi"/>
          <w:lang w:eastAsia="es-MX"/>
        </w:rPr>
        <w:t>Existen dos métodos ampliamente utilizados, que son muy ilustrativos:</w:t>
      </w:r>
    </w:p>
    <w:p w:rsidR="00645658" w:rsidRPr="00645658" w:rsidRDefault="00645658" w:rsidP="00645658">
      <w:pPr>
        <w:shd w:val="clear" w:color="auto" w:fill="FFFFFF"/>
        <w:spacing w:after="300" w:line="240" w:lineRule="auto"/>
        <w:jc w:val="both"/>
        <w:rPr>
          <w:rFonts w:eastAsia="Times New Roman" w:cstheme="minorHAnsi"/>
          <w:lang w:eastAsia="es-MX"/>
        </w:rPr>
      </w:pPr>
      <w:r w:rsidRPr="00645658">
        <w:rPr>
          <w:rFonts w:eastAsia="Times New Roman" w:cstheme="minorHAnsi"/>
          <w:lang w:eastAsia="es-MX"/>
        </w:rPr>
        <w:t>1.- </w:t>
      </w:r>
      <w:r w:rsidRPr="00645658">
        <w:rPr>
          <w:rFonts w:eastAsia="Times New Roman" w:cstheme="minorHAnsi"/>
          <w:u w:val="single"/>
          <w:lang w:eastAsia="es-MX"/>
        </w:rPr>
        <w:t>El empleado del mes</w:t>
      </w:r>
      <w:r w:rsidRPr="00645658">
        <w:rPr>
          <w:rFonts w:eastAsia="Times New Roman" w:cstheme="minorHAnsi"/>
          <w:lang w:eastAsia="es-MX"/>
        </w:rPr>
        <w:t>: generalmente no especifica qué tiene que hacer un empleado para conseguir esta recompensa. No refuerza el desempeño de inmediato. Asume que cada empleado desea el mismo tipo de reconocimiento. Limita a un solo ganador.</w:t>
      </w:r>
    </w:p>
    <w:p w:rsidR="00645658" w:rsidRPr="00645658" w:rsidRDefault="00645658" w:rsidP="00645658">
      <w:pPr>
        <w:shd w:val="clear" w:color="auto" w:fill="FFFFFF"/>
        <w:spacing w:after="300" w:line="240" w:lineRule="auto"/>
        <w:jc w:val="both"/>
        <w:rPr>
          <w:rFonts w:eastAsia="Times New Roman" w:cstheme="minorHAnsi"/>
          <w:lang w:eastAsia="es-MX"/>
        </w:rPr>
      </w:pPr>
      <w:r w:rsidRPr="00645658">
        <w:rPr>
          <w:rFonts w:eastAsia="Times New Roman" w:cstheme="minorHAnsi"/>
          <w:lang w:eastAsia="es-MX"/>
        </w:rPr>
        <w:t>Resulta mucho mejor crear un círculo de ganadores más amplio, definiendo cuáles son las conductas específicas requeridas para ganar. De este modo, habrá un número ilimitado de ganadores, lo que favorecerá a la compañía.</w:t>
      </w:r>
    </w:p>
    <w:p w:rsidR="00645658" w:rsidRPr="00645658" w:rsidRDefault="00645658" w:rsidP="00645658">
      <w:pPr>
        <w:shd w:val="clear" w:color="auto" w:fill="FFFFFF"/>
        <w:spacing w:after="300" w:line="240" w:lineRule="auto"/>
        <w:jc w:val="both"/>
        <w:rPr>
          <w:rFonts w:eastAsia="Times New Roman" w:cstheme="minorHAnsi"/>
          <w:lang w:eastAsia="es-MX"/>
        </w:rPr>
      </w:pPr>
      <w:r w:rsidRPr="00645658">
        <w:rPr>
          <w:rFonts w:eastAsia="Times New Roman" w:cstheme="minorHAnsi"/>
          <w:lang w:eastAsia="es-MX"/>
        </w:rPr>
        <w:t>2.- </w:t>
      </w:r>
      <w:r w:rsidRPr="00645658">
        <w:rPr>
          <w:rFonts w:eastAsia="Times New Roman" w:cstheme="minorHAnsi"/>
          <w:u w:val="single"/>
          <w:lang w:eastAsia="es-MX"/>
        </w:rPr>
        <w:t>Concursos</w:t>
      </w:r>
      <w:r w:rsidRPr="00645658">
        <w:rPr>
          <w:rFonts w:eastAsia="Times New Roman" w:cstheme="minorHAnsi"/>
          <w:lang w:eastAsia="es-MX"/>
        </w:rPr>
        <w:t>: normalmente se rifan premios costosos, lo que incentiva a los empleados a mentir, hacer trampa y hasta sabotear el desempeño de los demás compañeros, con tal de ganar. Los concursos motivan a los ganado-res y alienan a los perdedores.</w:t>
      </w:r>
    </w:p>
    <w:p w:rsidR="00645658" w:rsidRPr="00645658" w:rsidRDefault="00645658" w:rsidP="00645658">
      <w:pPr>
        <w:shd w:val="clear" w:color="auto" w:fill="FFFFFF"/>
        <w:spacing w:after="300" w:line="240" w:lineRule="auto"/>
        <w:jc w:val="both"/>
        <w:rPr>
          <w:rFonts w:eastAsia="Times New Roman" w:cstheme="minorHAnsi"/>
          <w:lang w:eastAsia="es-MX"/>
        </w:rPr>
      </w:pPr>
      <w:r w:rsidRPr="00645658">
        <w:rPr>
          <w:rFonts w:eastAsia="Times New Roman" w:cstheme="minorHAnsi"/>
          <w:lang w:eastAsia="es-MX"/>
        </w:rPr>
        <w:t>Un concurso efectivo recompensa con pequeños premios, y hace de los cumplidos la mejor recompensa. Tienen corta duración y permiten un número ilimitado de ganadores. Cada persona que logra una meta debería salir premiada de una u otra forma.</w:t>
      </w:r>
    </w:p>
    <w:p w:rsidR="00645658" w:rsidRPr="00645658" w:rsidRDefault="00645658" w:rsidP="00645658">
      <w:pPr>
        <w:shd w:val="clear" w:color="auto" w:fill="FFFFFF"/>
        <w:spacing w:before="240" w:after="240" w:line="240" w:lineRule="auto"/>
        <w:jc w:val="both"/>
        <w:outlineLvl w:val="2"/>
        <w:rPr>
          <w:rFonts w:eastAsia="Times New Roman" w:cstheme="minorHAnsi"/>
          <w:lang w:eastAsia="es-MX"/>
        </w:rPr>
      </w:pPr>
      <w:r w:rsidRPr="00645658">
        <w:rPr>
          <w:rFonts w:eastAsia="Times New Roman" w:cstheme="minorHAnsi"/>
          <w:lang w:eastAsia="es-MX"/>
        </w:rPr>
        <w:t>Trabajo y diversión</w:t>
      </w:r>
    </w:p>
    <w:p w:rsidR="00645658" w:rsidRPr="00645658" w:rsidRDefault="00645658" w:rsidP="00645658">
      <w:pPr>
        <w:shd w:val="clear" w:color="auto" w:fill="FFFFFF"/>
        <w:spacing w:after="300" w:line="240" w:lineRule="auto"/>
        <w:jc w:val="both"/>
        <w:rPr>
          <w:rFonts w:eastAsia="Times New Roman" w:cstheme="minorHAnsi"/>
          <w:lang w:eastAsia="es-MX"/>
        </w:rPr>
      </w:pPr>
      <w:r w:rsidRPr="00645658">
        <w:rPr>
          <w:rFonts w:eastAsia="Times New Roman" w:cstheme="minorHAnsi"/>
          <w:b/>
          <w:bCs/>
          <w:lang w:eastAsia="es-MX"/>
        </w:rPr>
        <w:t> </w:t>
      </w:r>
      <w:r w:rsidRPr="00645658">
        <w:rPr>
          <w:rFonts w:eastAsia="Times New Roman" w:cstheme="minorHAnsi"/>
          <w:lang w:eastAsia="es-MX"/>
        </w:rPr>
        <w:t>La diversión debe ser un producto colateral del trabajo. Algunas formas de lograrlo:</w:t>
      </w:r>
    </w:p>
    <w:p w:rsidR="00645658" w:rsidRPr="00645658" w:rsidRDefault="00645658" w:rsidP="00645658">
      <w:pPr>
        <w:shd w:val="clear" w:color="auto" w:fill="FFFFFF"/>
        <w:spacing w:after="300" w:line="240" w:lineRule="auto"/>
        <w:jc w:val="both"/>
        <w:rPr>
          <w:rFonts w:eastAsia="Times New Roman" w:cstheme="minorHAnsi"/>
          <w:lang w:eastAsia="es-MX"/>
        </w:rPr>
      </w:pPr>
      <w:r w:rsidRPr="00645658">
        <w:rPr>
          <w:rFonts w:eastAsia="Times New Roman" w:cstheme="minorHAnsi"/>
          <w:lang w:eastAsia="es-MX"/>
        </w:rPr>
        <w:t>1.- </w:t>
      </w:r>
      <w:r w:rsidRPr="00645658">
        <w:rPr>
          <w:rFonts w:eastAsia="Times New Roman" w:cstheme="minorHAnsi"/>
          <w:u w:val="single"/>
          <w:lang w:eastAsia="es-MX"/>
        </w:rPr>
        <w:t>Celebre más</w:t>
      </w:r>
      <w:r w:rsidRPr="00645658">
        <w:rPr>
          <w:rFonts w:eastAsia="Times New Roman" w:cstheme="minorHAnsi"/>
          <w:lang w:eastAsia="es-MX"/>
        </w:rPr>
        <w:t>: no tienen que ser grandes eventos, bastan simples oportunidades de sent</w:t>
      </w:r>
      <w:r>
        <w:rPr>
          <w:rFonts w:eastAsia="Times New Roman" w:cstheme="minorHAnsi"/>
          <w:lang w:eastAsia="es-MX"/>
        </w:rPr>
        <w:t>arse, re-vivir los éxitos, com</w:t>
      </w:r>
      <w:r w:rsidRPr="00645658">
        <w:rPr>
          <w:rFonts w:eastAsia="Times New Roman" w:cstheme="minorHAnsi"/>
          <w:lang w:eastAsia="es-MX"/>
        </w:rPr>
        <w:t>partir los retos que se enfrentaron, y comentar los   triunfos.</w:t>
      </w:r>
    </w:p>
    <w:p w:rsidR="00645658" w:rsidRPr="00645658" w:rsidRDefault="00645658" w:rsidP="00645658">
      <w:pPr>
        <w:shd w:val="clear" w:color="auto" w:fill="FFFFFF"/>
        <w:spacing w:after="300" w:line="240" w:lineRule="auto"/>
        <w:jc w:val="both"/>
        <w:rPr>
          <w:rFonts w:eastAsia="Times New Roman" w:cstheme="minorHAnsi"/>
          <w:lang w:eastAsia="es-MX"/>
        </w:rPr>
      </w:pPr>
      <w:r w:rsidRPr="00645658">
        <w:rPr>
          <w:rFonts w:eastAsia="Times New Roman" w:cstheme="minorHAnsi"/>
          <w:lang w:eastAsia="es-MX"/>
        </w:rPr>
        <w:t>Los empleados deben participar activamente, no ser meros espectadores.</w:t>
      </w:r>
    </w:p>
    <w:p w:rsidR="00645658" w:rsidRPr="00645658" w:rsidRDefault="00645658" w:rsidP="00645658">
      <w:pPr>
        <w:shd w:val="clear" w:color="auto" w:fill="FFFFFF"/>
        <w:spacing w:after="300" w:line="240" w:lineRule="auto"/>
        <w:jc w:val="both"/>
        <w:rPr>
          <w:rFonts w:eastAsia="Times New Roman" w:cstheme="minorHAnsi"/>
          <w:lang w:eastAsia="es-MX"/>
        </w:rPr>
      </w:pPr>
      <w:r w:rsidRPr="00645658">
        <w:rPr>
          <w:rFonts w:eastAsia="Times New Roman" w:cstheme="minorHAnsi"/>
          <w:lang w:eastAsia="es-MX"/>
        </w:rPr>
        <w:t>2.- </w:t>
      </w:r>
      <w:r w:rsidRPr="00645658">
        <w:rPr>
          <w:rFonts w:eastAsia="Times New Roman" w:cstheme="minorHAnsi"/>
          <w:u w:val="single"/>
          <w:lang w:eastAsia="es-MX"/>
        </w:rPr>
        <w:t>Otorgue premios</w:t>
      </w:r>
      <w:r w:rsidRPr="00645658">
        <w:rPr>
          <w:rFonts w:eastAsia="Times New Roman" w:cstheme="minorHAnsi"/>
          <w:lang w:eastAsia="es-MX"/>
        </w:rPr>
        <w:t>: escoja objetos simbólicos y tangibles que anclen conductas positivas. Ejemplo: una tijera como premio por “cortar” costos. Nunca deje que el premio en sí se robe el show. Asegúrese que el valor del premio vaya acorde con el valor del logro.</w:t>
      </w:r>
    </w:p>
    <w:p w:rsidR="00645658" w:rsidRPr="00645658" w:rsidRDefault="00645658" w:rsidP="00645658">
      <w:pPr>
        <w:shd w:val="clear" w:color="auto" w:fill="FFFFFF"/>
        <w:spacing w:after="300" w:line="240" w:lineRule="auto"/>
        <w:jc w:val="both"/>
        <w:rPr>
          <w:rFonts w:eastAsia="Times New Roman" w:cstheme="minorHAnsi"/>
          <w:lang w:eastAsia="es-MX"/>
        </w:rPr>
      </w:pPr>
      <w:r w:rsidRPr="00645658">
        <w:rPr>
          <w:rFonts w:eastAsia="Times New Roman" w:cstheme="minorHAnsi"/>
          <w:lang w:eastAsia="es-MX"/>
        </w:rPr>
        <w:t>3.- </w:t>
      </w:r>
      <w:r w:rsidRPr="00645658">
        <w:rPr>
          <w:rFonts w:eastAsia="Times New Roman" w:cstheme="minorHAnsi"/>
          <w:u w:val="single"/>
          <w:lang w:eastAsia="es-MX"/>
        </w:rPr>
        <w:t>Mezcle el deporte y el trabajo</w:t>
      </w:r>
      <w:r w:rsidRPr="00645658">
        <w:rPr>
          <w:rFonts w:eastAsia="Times New Roman" w:cstheme="minorHAnsi"/>
          <w:lang w:eastAsia="es-MX"/>
        </w:rPr>
        <w:t>: si logra trasplantar el entusiasmo y el reforzamiento positivo, tan comunes en el campo de juego, a la oficina, obtendrá un excelente retorno de sus empleados.</w:t>
      </w:r>
    </w:p>
    <w:p w:rsidR="00645658" w:rsidRPr="00645658" w:rsidRDefault="00645658" w:rsidP="00645658">
      <w:pPr>
        <w:shd w:val="clear" w:color="auto" w:fill="FFFFFF"/>
        <w:spacing w:after="300" w:line="240" w:lineRule="auto"/>
        <w:jc w:val="both"/>
        <w:rPr>
          <w:rFonts w:eastAsia="Times New Roman" w:cstheme="minorHAnsi"/>
          <w:lang w:eastAsia="es-MX"/>
        </w:rPr>
      </w:pPr>
      <w:r w:rsidRPr="00645658">
        <w:rPr>
          <w:rFonts w:eastAsia="Times New Roman" w:cstheme="minorHAnsi"/>
          <w:lang w:eastAsia="es-MX"/>
        </w:rPr>
        <w:t>Los gerentes que dan refuerzo positivo y hacen de esto una forma de vida están inyectándole </w:t>
      </w:r>
      <w:r w:rsidRPr="00645658">
        <w:rPr>
          <w:rFonts w:eastAsia="Times New Roman" w:cstheme="minorHAnsi"/>
          <w:b/>
          <w:bCs/>
          <w:i/>
          <w:iCs/>
          <w:lang w:eastAsia="es-MX"/>
        </w:rPr>
        <w:t>7 valores básicos al ambiente laboral</w:t>
      </w:r>
      <w:r w:rsidRPr="00645658">
        <w:rPr>
          <w:rFonts w:eastAsia="Times New Roman" w:cstheme="minorHAnsi"/>
          <w:lang w:eastAsia="es-MX"/>
        </w:rPr>
        <w:t>; tales valores conforman los pilares del éxito dentro de cualquier organización:</w:t>
      </w:r>
    </w:p>
    <w:p w:rsidR="00645658" w:rsidRPr="00645658" w:rsidRDefault="00645658" w:rsidP="00645658">
      <w:pPr>
        <w:shd w:val="clear" w:color="auto" w:fill="FFFFFF"/>
        <w:spacing w:after="300" w:line="240" w:lineRule="auto"/>
        <w:jc w:val="both"/>
        <w:rPr>
          <w:rFonts w:eastAsia="Times New Roman" w:cstheme="minorHAnsi"/>
          <w:lang w:eastAsia="es-MX"/>
        </w:rPr>
      </w:pPr>
      <w:r w:rsidRPr="00645658">
        <w:rPr>
          <w:rFonts w:eastAsia="Times New Roman" w:cstheme="minorHAnsi"/>
          <w:lang w:eastAsia="es-MX"/>
        </w:rPr>
        <w:t>1.- </w:t>
      </w:r>
      <w:r w:rsidRPr="00645658">
        <w:rPr>
          <w:rFonts w:eastAsia="Times New Roman" w:cstheme="minorHAnsi"/>
          <w:u w:val="single"/>
          <w:lang w:eastAsia="es-MX"/>
        </w:rPr>
        <w:t>Honestidad</w:t>
      </w:r>
      <w:r w:rsidRPr="00645658">
        <w:rPr>
          <w:rFonts w:eastAsia="Times New Roman" w:cstheme="minorHAnsi"/>
          <w:lang w:eastAsia="es-MX"/>
        </w:rPr>
        <w:t>: asegúrese que todos entiendan por qué está pidiendo determinadas conductas.</w:t>
      </w:r>
    </w:p>
    <w:p w:rsidR="00645658" w:rsidRPr="00645658" w:rsidRDefault="00645658" w:rsidP="00645658">
      <w:pPr>
        <w:shd w:val="clear" w:color="auto" w:fill="FFFFFF"/>
        <w:spacing w:after="300" w:line="240" w:lineRule="auto"/>
        <w:jc w:val="both"/>
        <w:rPr>
          <w:rFonts w:eastAsia="Times New Roman" w:cstheme="minorHAnsi"/>
          <w:lang w:eastAsia="es-MX"/>
        </w:rPr>
      </w:pPr>
      <w:r w:rsidRPr="00645658">
        <w:rPr>
          <w:rFonts w:eastAsia="Times New Roman" w:cstheme="minorHAnsi"/>
          <w:lang w:eastAsia="es-MX"/>
        </w:rPr>
        <w:t>2.- </w:t>
      </w:r>
      <w:r w:rsidRPr="00645658">
        <w:rPr>
          <w:rFonts w:eastAsia="Times New Roman" w:cstheme="minorHAnsi"/>
          <w:u w:val="single"/>
          <w:lang w:eastAsia="es-MX"/>
        </w:rPr>
        <w:t>Integridad</w:t>
      </w:r>
      <w:r w:rsidRPr="00645658">
        <w:rPr>
          <w:rFonts w:eastAsia="Times New Roman" w:cstheme="minorHAnsi"/>
          <w:lang w:eastAsia="es-MX"/>
        </w:rPr>
        <w:t>: todos deben saber qué pasará después de que ocurra cierta conducta.</w:t>
      </w:r>
    </w:p>
    <w:p w:rsidR="00645658" w:rsidRPr="00645658" w:rsidRDefault="00645658" w:rsidP="00645658">
      <w:pPr>
        <w:shd w:val="clear" w:color="auto" w:fill="FFFFFF"/>
        <w:spacing w:after="300" w:line="240" w:lineRule="auto"/>
        <w:jc w:val="both"/>
        <w:rPr>
          <w:rFonts w:eastAsia="Times New Roman" w:cstheme="minorHAnsi"/>
          <w:lang w:eastAsia="es-MX"/>
        </w:rPr>
      </w:pPr>
      <w:r w:rsidRPr="00645658">
        <w:rPr>
          <w:rFonts w:eastAsia="Times New Roman" w:cstheme="minorHAnsi"/>
          <w:lang w:eastAsia="es-MX"/>
        </w:rPr>
        <w:lastRenderedPageBreak/>
        <w:t>3.- </w:t>
      </w:r>
      <w:r w:rsidRPr="00645658">
        <w:rPr>
          <w:rFonts w:eastAsia="Times New Roman" w:cstheme="minorHAnsi"/>
          <w:u w:val="single"/>
          <w:lang w:eastAsia="es-MX"/>
        </w:rPr>
        <w:t>Igualdad y respeto</w:t>
      </w:r>
      <w:r w:rsidRPr="00645658">
        <w:rPr>
          <w:rFonts w:eastAsia="Times New Roman" w:cstheme="minorHAnsi"/>
          <w:lang w:eastAsia="es-MX"/>
        </w:rPr>
        <w:t>: demuestre estos valores en todas las relaciones de trabajo.</w:t>
      </w:r>
    </w:p>
    <w:p w:rsidR="00645658" w:rsidRPr="00645658" w:rsidRDefault="00645658" w:rsidP="00645658">
      <w:pPr>
        <w:shd w:val="clear" w:color="auto" w:fill="FFFFFF"/>
        <w:spacing w:after="300" w:line="240" w:lineRule="auto"/>
        <w:jc w:val="both"/>
        <w:rPr>
          <w:rFonts w:eastAsia="Times New Roman" w:cstheme="minorHAnsi"/>
          <w:lang w:eastAsia="es-MX"/>
        </w:rPr>
      </w:pPr>
      <w:r w:rsidRPr="00645658">
        <w:rPr>
          <w:rFonts w:eastAsia="Times New Roman" w:cstheme="minorHAnsi"/>
          <w:lang w:eastAsia="es-MX"/>
        </w:rPr>
        <w:t>4.- </w:t>
      </w:r>
      <w:r w:rsidRPr="00645658">
        <w:rPr>
          <w:rFonts w:eastAsia="Times New Roman" w:cstheme="minorHAnsi"/>
          <w:u w:val="single"/>
          <w:lang w:eastAsia="es-MX"/>
        </w:rPr>
        <w:t>Justicia</w:t>
      </w:r>
      <w:r w:rsidRPr="00645658">
        <w:rPr>
          <w:rFonts w:eastAsia="Times New Roman" w:cstheme="minorHAnsi"/>
          <w:lang w:eastAsia="es-MX"/>
        </w:rPr>
        <w:t>: asegúrese que todos reciban lo que merecen.</w:t>
      </w:r>
    </w:p>
    <w:p w:rsidR="00645658" w:rsidRPr="00645658" w:rsidRDefault="00645658" w:rsidP="00645658">
      <w:pPr>
        <w:shd w:val="clear" w:color="auto" w:fill="FFFFFF"/>
        <w:spacing w:after="300" w:line="240" w:lineRule="auto"/>
        <w:jc w:val="both"/>
        <w:rPr>
          <w:rFonts w:eastAsia="Times New Roman" w:cstheme="minorHAnsi"/>
          <w:lang w:eastAsia="es-MX"/>
        </w:rPr>
      </w:pPr>
      <w:r w:rsidRPr="00645658">
        <w:rPr>
          <w:rFonts w:eastAsia="Times New Roman" w:cstheme="minorHAnsi"/>
          <w:lang w:eastAsia="es-MX"/>
        </w:rPr>
        <w:t>5.- </w:t>
      </w:r>
      <w:r w:rsidRPr="00645658">
        <w:rPr>
          <w:rFonts w:eastAsia="Times New Roman" w:cstheme="minorHAnsi"/>
          <w:u w:val="single"/>
          <w:lang w:eastAsia="es-MX"/>
        </w:rPr>
        <w:t>Autoestima y crecimiento personal</w:t>
      </w:r>
      <w:r w:rsidRPr="00645658">
        <w:rPr>
          <w:rFonts w:eastAsia="Times New Roman" w:cstheme="minorHAnsi"/>
          <w:lang w:eastAsia="es-MX"/>
        </w:rPr>
        <w:t>: todos los premios y reforzamientos positivos deben demostrarles a los recipientes que ellos agregan valor a la empresa.</w:t>
      </w:r>
    </w:p>
    <w:p w:rsidR="00645658" w:rsidRPr="00645658" w:rsidRDefault="00645658" w:rsidP="00645658">
      <w:pPr>
        <w:shd w:val="clear" w:color="auto" w:fill="FFFFFF"/>
        <w:spacing w:after="300" w:line="240" w:lineRule="auto"/>
        <w:jc w:val="both"/>
        <w:rPr>
          <w:rFonts w:eastAsia="Times New Roman" w:cstheme="minorHAnsi"/>
          <w:lang w:eastAsia="es-MX"/>
        </w:rPr>
      </w:pPr>
      <w:r w:rsidRPr="00645658">
        <w:rPr>
          <w:rFonts w:eastAsia="Times New Roman" w:cstheme="minorHAnsi"/>
          <w:lang w:eastAsia="es-MX"/>
        </w:rPr>
        <w:t>6.- </w:t>
      </w:r>
      <w:r w:rsidRPr="00645658">
        <w:rPr>
          <w:rFonts w:eastAsia="Times New Roman" w:cstheme="minorHAnsi"/>
          <w:u w:val="single"/>
          <w:lang w:eastAsia="es-MX"/>
        </w:rPr>
        <w:t>Seguridad personal</w:t>
      </w:r>
      <w:r w:rsidRPr="00645658">
        <w:rPr>
          <w:rFonts w:eastAsia="Times New Roman" w:cstheme="minorHAnsi"/>
          <w:lang w:eastAsia="es-MX"/>
        </w:rPr>
        <w:t>: las personas nunca deberían dudar respecto a cuáles comportamientos serán reforzados y cuáles serán castigados.</w:t>
      </w:r>
    </w:p>
    <w:p w:rsidR="00645658" w:rsidRPr="00645658" w:rsidRDefault="00645658" w:rsidP="00645658">
      <w:pPr>
        <w:shd w:val="clear" w:color="auto" w:fill="FFFFFF"/>
        <w:spacing w:after="300" w:line="240" w:lineRule="auto"/>
        <w:jc w:val="both"/>
        <w:rPr>
          <w:rFonts w:eastAsia="Times New Roman" w:cstheme="minorHAnsi"/>
          <w:lang w:eastAsia="es-MX"/>
        </w:rPr>
      </w:pPr>
      <w:r w:rsidRPr="00645658">
        <w:rPr>
          <w:rFonts w:eastAsia="Times New Roman" w:cstheme="minorHAnsi"/>
          <w:lang w:eastAsia="es-MX"/>
        </w:rPr>
        <w:t>7.- </w:t>
      </w:r>
      <w:r w:rsidRPr="00645658">
        <w:rPr>
          <w:rFonts w:eastAsia="Times New Roman" w:cstheme="minorHAnsi"/>
          <w:u w:val="single"/>
          <w:lang w:eastAsia="es-MX"/>
        </w:rPr>
        <w:t>La regla de oro</w:t>
      </w:r>
      <w:r w:rsidRPr="00645658">
        <w:rPr>
          <w:rFonts w:eastAsia="Times New Roman" w:cstheme="minorHAnsi"/>
          <w:lang w:eastAsia="es-MX"/>
        </w:rPr>
        <w:t>: cuando el reforzamiento positivo se convierte en la forma de vida de la organización, las relaciones de rivalidad comienzan a desaparecer. Los empleados comienzan a entender que obtendrán mejores beneficios si trabajan juntos.</w:t>
      </w:r>
    </w:p>
    <w:p w:rsidR="00645658" w:rsidRDefault="00645658" w:rsidP="00645658">
      <w:pPr>
        <w:shd w:val="clear" w:color="auto" w:fill="FFFFFF"/>
        <w:spacing w:after="300" w:line="240" w:lineRule="auto"/>
        <w:jc w:val="both"/>
        <w:rPr>
          <w:rFonts w:eastAsia="Times New Roman" w:cstheme="minorHAnsi"/>
          <w:lang w:eastAsia="es-MX"/>
        </w:rPr>
      </w:pPr>
      <w:r w:rsidRPr="00645658">
        <w:rPr>
          <w:rFonts w:eastAsia="Times New Roman" w:cstheme="minorHAnsi"/>
          <w:lang w:eastAsia="es-MX"/>
        </w:rPr>
        <w:t>Bibliografía</w:t>
      </w:r>
    </w:p>
    <w:p w:rsidR="00645658" w:rsidRDefault="00645658" w:rsidP="00645658">
      <w:pPr>
        <w:shd w:val="clear" w:color="auto" w:fill="FFFFFF"/>
        <w:spacing w:after="0" w:line="240" w:lineRule="auto"/>
        <w:jc w:val="both"/>
        <w:rPr>
          <w:rFonts w:eastAsia="Times New Roman" w:cstheme="minorHAnsi"/>
          <w:lang w:eastAsia="es-MX"/>
        </w:rPr>
      </w:pPr>
      <w:proofErr w:type="spellStart"/>
      <w:r w:rsidRPr="00645658">
        <w:rPr>
          <w:rFonts w:eastAsia="Times New Roman" w:cstheme="minorHAnsi"/>
          <w:lang w:eastAsia="es-MX"/>
        </w:rPr>
        <w:t>Aubrey</w:t>
      </w:r>
      <w:proofErr w:type="spellEnd"/>
      <w:r w:rsidRPr="00645658">
        <w:rPr>
          <w:rFonts w:eastAsia="Times New Roman" w:cstheme="minorHAnsi"/>
          <w:lang w:eastAsia="es-MX"/>
        </w:rPr>
        <w:t xml:space="preserve"> C. </w:t>
      </w:r>
      <w:proofErr w:type="spellStart"/>
      <w:r w:rsidRPr="00645658">
        <w:rPr>
          <w:rFonts w:eastAsia="Times New Roman" w:cstheme="minorHAnsi"/>
          <w:lang w:eastAsia="es-MX"/>
        </w:rPr>
        <w:t>Daniels</w:t>
      </w:r>
      <w:proofErr w:type="spellEnd"/>
    </w:p>
    <w:p w:rsidR="00645658" w:rsidRPr="00645658" w:rsidRDefault="00645658" w:rsidP="00645658">
      <w:pPr>
        <w:shd w:val="clear" w:color="auto" w:fill="FFFFFF"/>
        <w:spacing w:after="0" w:line="240" w:lineRule="auto"/>
        <w:jc w:val="both"/>
        <w:rPr>
          <w:rFonts w:eastAsia="Times New Roman" w:cstheme="minorHAnsi"/>
          <w:lang w:eastAsia="es-MX"/>
        </w:rPr>
      </w:pPr>
      <w:r w:rsidRPr="00645658">
        <w:rPr>
          <w:rFonts w:eastAsia="Times New Roman" w:cstheme="minorHAnsi"/>
          <w:bCs/>
          <w:lang w:eastAsia="es-MX"/>
        </w:rPr>
        <w:t>Sacando lo mejor de la gente</w:t>
      </w:r>
      <w:r>
        <w:rPr>
          <w:rFonts w:eastAsia="Times New Roman" w:cstheme="minorHAnsi"/>
          <w:lang w:eastAsia="es-MX"/>
        </w:rPr>
        <w:t>:</w:t>
      </w:r>
      <w:r w:rsidRPr="00645658">
        <w:rPr>
          <w:rFonts w:eastAsia="Times New Roman" w:cstheme="minorHAnsi"/>
          <w:lang w:eastAsia="es-MX"/>
        </w:rPr>
        <w:t> Usando el poder del refuerzo positivo</w:t>
      </w:r>
    </w:p>
    <w:p w:rsidR="00723D37" w:rsidRPr="00645658" w:rsidRDefault="00723D37">
      <w:pPr>
        <w:rPr>
          <w:rFonts w:cstheme="minorHAnsi"/>
        </w:rPr>
      </w:pPr>
      <w:bookmarkStart w:id="0" w:name="_GoBack"/>
      <w:bookmarkEnd w:id="0"/>
    </w:p>
    <w:sectPr w:rsidR="00723D37" w:rsidRPr="006456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1034D"/>
    <w:multiLevelType w:val="multilevel"/>
    <w:tmpl w:val="B8E26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63704"/>
    <w:multiLevelType w:val="multilevel"/>
    <w:tmpl w:val="B68A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658"/>
    <w:rsid w:val="00645658"/>
    <w:rsid w:val="00723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DC05A"/>
  <w15:chartTrackingRefBased/>
  <w15:docId w15:val="{D4A93230-3FB5-42D6-8E8F-266FBF8C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64565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645658"/>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4565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645658"/>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64565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6456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6923">
      <w:bodyDiv w:val="1"/>
      <w:marLeft w:val="0"/>
      <w:marRight w:val="0"/>
      <w:marTop w:val="0"/>
      <w:marBottom w:val="0"/>
      <w:divBdr>
        <w:top w:val="none" w:sz="0" w:space="0" w:color="auto"/>
        <w:left w:val="none" w:sz="0" w:space="0" w:color="auto"/>
        <w:bottom w:val="none" w:sz="0" w:space="0" w:color="auto"/>
        <w:right w:val="none" w:sz="0" w:space="0" w:color="auto"/>
      </w:divBdr>
      <w:divsChild>
        <w:div w:id="1867907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1150</Words>
  <Characters>6326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2019-06-15T15:27:00Z</dcterms:created>
  <dcterms:modified xsi:type="dcterms:W3CDTF">2019-06-15T15:32:00Z</dcterms:modified>
</cp:coreProperties>
</file>