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CFF6" w14:textId="77777777" w:rsidR="00E04336" w:rsidRDefault="00B048A5" w:rsidP="008834C6">
      <w:pPr>
        <w:spacing w:after="0"/>
        <w:jc w:val="right"/>
        <w:rPr>
          <w:rFonts w:ascii="Arial Narrow" w:hAnsi="Arial Narrow" w:cs="Arial"/>
          <w:bCs/>
          <w:sz w:val="28"/>
          <w:szCs w:val="28"/>
        </w:rPr>
      </w:pPr>
      <w:r w:rsidRPr="00E04336">
        <w:rPr>
          <w:rFonts w:ascii="Arial Narrow" w:hAnsi="Arial Narrow" w:cs="Arial"/>
          <w:bCs/>
          <w:sz w:val="28"/>
          <w:szCs w:val="28"/>
        </w:rPr>
        <w:t xml:space="preserve"> </w:t>
      </w:r>
      <w:r w:rsidR="00235070" w:rsidRPr="00E04336">
        <w:rPr>
          <w:rFonts w:ascii="Arial Narrow" w:hAnsi="Arial Narrow" w:cs="Arial"/>
          <w:bCs/>
          <w:sz w:val="28"/>
          <w:szCs w:val="28"/>
        </w:rPr>
        <w:t xml:space="preserve"> </w:t>
      </w:r>
    </w:p>
    <w:p w14:paraId="2013A195" w14:textId="77777777" w:rsidR="00E04336" w:rsidRDefault="00E04336" w:rsidP="008834C6">
      <w:pPr>
        <w:spacing w:after="0"/>
        <w:jc w:val="right"/>
        <w:rPr>
          <w:rFonts w:ascii="Arial Narrow" w:hAnsi="Arial Narrow" w:cs="Arial"/>
          <w:bCs/>
          <w:sz w:val="28"/>
          <w:szCs w:val="28"/>
        </w:rPr>
      </w:pPr>
    </w:p>
    <w:p w14:paraId="267FB517" w14:textId="6CDAC710" w:rsidR="008834C6" w:rsidRPr="00E04336" w:rsidRDefault="00BD04CA" w:rsidP="008834C6">
      <w:pPr>
        <w:spacing w:after="0"/>
        <w:jc w:val="right"/>
        <w:rPr>
          <w:rFonts w:ascii="Arial Narrow" w:hAnsi="Arial Narrow" w:cs="Arial"/>
          <w:bCs/>
          <w:sz w:val="28"/>
          <w:szCs w:val="28"/>
        </w:rPr>
      </w:pPr>
      <w:r w:rsidRPr="00E04336">
        <w:rPr>
          <w:rFonts w:ascii="Arial Narrow" w:hAnsi="Arial Narrow" w:cs="Arial"/>
          <w:bCs/>
          <w:sz w:val="28"/>
          <w:szCs w:val="28"/>
        </w:rPr>
        <w:t>TRASTORNO DEL ESPECTRO AUTISTA Y EDUCACIÓN ACUÁTICA</w:t>
      </w:r>
    </w:p>
    <w:p w14:paraId="520E4694" w14:textId="77777777" w:rsidR="00766A0E" w:rsidRPr="00E04336" w:rsidRDefault="00766A0E" w:rsidP="00BD04CA">
      <w:pPr>
        <w:spacing w:after="0"/>
        <w:jc w:val="right"/>
        <w:rPr>
          <w:rFonts w:ascii="Arial Narrow" w:hAnsi="Arial Narrow" w:cs="Arial"/>
          <w:szCs w:val="28"/>
        </w:rPr>
      </w:pPr>
    </w:p>
    <w:p w14:paraId="4B0FF7C7" w14:textId="0DF383A7" w:rsidR="00BD04CA" w:rsidRPr="00E04336" w:rsidRDefault="00BD04CA" w:rsidP="00BD04CA">
      <w:pPr>
        <w:spacing w:after="0"/>
        <w:jc w:val="right"/>
        <w:rPr>
          <w:rFonts w:ascii="Arial Narrow" w:hAnsi="Arial Narrow" w:cs="Arial"/>
          <w:sz w:val="24"/>
          <w:szCs w:val="24"/>
        </w:rPr>
      </w:pPr>
      <w:r w:rsidRPr="00E04336">
        <w:rPr>
          <w:rFonts w:ascii="Arial Narrow" w:hAnsi="Arial Narrow" w:cs="Arial"/>
          <w:sz w:val="24"/>
          <w:szCs w:val="24"/>
        </w:rPr>
        <w:t xml:space="preserve">Roberto Pérez-Avendaño, Beatriz </w:t>
      </w:r>
      <w:proofErr w:type="spellStart"/>
      <w:r w:rsidRPr="00E04336">
        <w:rPr>
          <w:rFonts w:ascii="Arial Narrow" w:hAnsi="Arial Narrow" w:cs="Arial"/>
          <w:sz w:val="24"/>
          <w:szCs w:val="24"/>
        </w:rPr>
        <w:t>Esesarte</w:t>
      </w:r>
      <w:proofErr w:type="spellEnd"/>
      <w:r w:rsidRPr="00E04336">
        <w:rPr>
          <w:rFonts w:ascii="Arial Narrow" w:hAnsi="Arial Narrow" w:cs="Arial"/>
          <w:sz w:val="24"/>
          <w:szCs w:val="24"/>
        </w:rPr>
        <w:t>-Pesqueira y Sara Villagómez-Chávez.</w:t>
      </w:r>
    </w:p>
    <w:p w14:paraId="4712571C" w14:textId="77777777" w:rsidR="00BD04CA" w:rsidRPr="00E04336" w:rsidRDefault="00BD04CA" w:rsidP="00BD04CA">
      <w:pPr>
        <w:spacing w:after="0"/>
        <w:jc w:val="right"/>
        <w:rPr>
          <w:rFonts w:ascii="Arial Narrow" w:hAnsi="Arial Narrow" w:cs="Arial"/>
          <w:sz w:val="24"/>
          <w:szCs w:val="24"/>
        </w:rPr>
      </w:pPr>
    </w:p>
    <w:p w14:paraId="3EA1693B" w14:textId="56F990D0" w:rsidR="00BD04CA" w:rsidRPr="00E04336" w:rsidRDefault="00BD04CA" w:rsidP="00BD04CA">
      <w:pPr>
        <w:spacing w:after="0"/>
        <w:jc w:val="right"/>
        <w:rPr>
          <w:rFonts w:ascii="Arial Narrow" w:hAnsi="Arial Narrow" w:cs="Arial"/>
          <w:sz w:val="24"/>
          <w:szCs w:val="24"/>
        </w:rPr>
      </w:pPr>
      <w:r w:rsidRPr="00E04336">
        <w:rPr>
          <w:rFonts w:ascii="Arial Narrow" w:hAnsi="Arial Narrow" w:cs="Arial"/>
          <w:sz w:val="24"/>
          <w:szCs w:val="24"/>
        </w:rPr>
        <w:tab/>
      </w:r>
      <w:r w:rsidRPr="00E04336">
        <w:rPr>
          <w:rFonts w:ascii="Arial Narrow" w:hAnsi="Arial Narrow" w:cs="Arial"/>
          <w:sz w:val="24"/>
          <w:szCs w:val="24"/>
        </w:rPr>
        <w:tab/>
        <w:t xml:space="preserve">  Acuarela Educación Acuasomática</w:t>
      </w:r>
      <w:r w:rsidR="007B0A6C" w:rsidRPr="00E04336">
        <w:rPr>
          <w:rFonts w:ascii="Arial Narrow" w:hAnsi="Arial Narrow" w:cs="Arial"/>
          <w:sz w:val="24"/>
          <w:szCs w:val="24"/>
          <w:vertAlign w:val="superscript"/>
        </w:rPr>
        <w:t>1</w:t>
      </w:r>
    </w:p>
    <w:p w14:paraId="64D891C2" w14:textId="7DD6DF22" w:rsidR="008834C6" w:rsidRPr="00E04336" w:rsidRDefault="00BD04CA" w:rsidP="00BD04CA">
      <w:pPr>
        <w:spacing w:after="0"/>
        <w:jc w:val="right"/>
        <w:rPr>
          <w:rFonts w:ascii="Arial Narrow" w:hAnsi="Arial Narrow" w:cs="Arial"/>
          <w:sz w:val="24"/>
          <w:szCs w:val="24"/>
        </w:rPr>
      </w:pPr>
      <w:r w:rsidRPr="00E04336">
        <w:rPr>
          <w:rFonts w:ascii="Arial Narrow" w:hAnsi="Arial Narrow" w:cs="Arial"/>
          <w:sz w:val="24"/>
          <w:szCs w:val="24"/>
        </w:rPr>
        <w:t>Oaxaca, México.</w:t>
      </w:r>
    </w:p>
    <w:p w14:paraId="7FB0A455" w14:textId="77777777" w:rsidR="008834C6" w:rsidRPr="00E04336" w:rsidRDefault="008834C6" w:rsidP="008834C6">
      <w:pPr>
        <w:spacing w:after="0"/>
        <w:jc w:val="right"/>
        <w:rPr>
          <w:rFonts w:ascii="Arial Narrow" w:hAnsi="Arial Narrow" w:cs="Arial"/>
          <w:b/>
        </w:rPr>
      </w:pPr>
    </w:p>
    <w:p w14:paraId="44710AB8" w14:textId="3604B0CD" w:rsidR="008834C6" w:rsidRDefault="008834C6" w:rsidP="0013226D">
      <w:pPr>
        <w:spacing w:after="0"/>
        <w:jc w:val="both"/>
        <w:rPr>
          <w:rFonts w:ascii="Arial Narrow" w:hAnsi="Arial Narrow" w:cs="Arial"/>
        </w:rPr>
      </w:pPr>
    </w:p>
    <w:p w14:paraId="6CFF713A" w14:textId="1EA7A639" w:rsidR="00E04336" w:rsidRDefault="00E04336" w:rsidP="0013226D">
      <w:pPr>
        <w:spacing w:after="0"/>
        <w:jc w:val="both"/>
        <w:rPr>
          <w:rFonts w:ascii="Arial Narrow" w:hAnsi="Arial Narrow" w:cs="Arial"/>
        </w:rPr>
      </w:pPr>
    </w:p>
    <w:p w14:paraId="20A09EC4" w14:textId="77777777" w:rsidR="00E04336" w:rsidRPr="00E04336" w:rsidRDefault="00E04336" w:rsidP="0013226D">
      <w:pPr>
        <w:spacing w:after="0"/>
        <w:jc w:val="both"/>
        <w:rPr>
          <w:rFonts w:ascii="Arial Narrow" w:hAnsi="Arial Narrow" w:cs="Arial"/>
        </w:rPr>
      </w:pPr>
    </w:p>
    <w:p w14:paraId="6FE0DC94" w14:textId="606FA415" w:rsidR="00C97821" w:rsidRPr="00E04336" w:rsidRDefault="00BD113F" w:rsidP="00E04336">
      <w:pPr>
        <w:spacing w:line="360" w:lineRule="auto"/>
        <w:jc w:val="both"/>
        <w:rPr>
          <w:rFonts w:ascii="Arial Narrow" w:hAnsi="Arial Narrow" w:cs="Arial"/>
        </w:rPr>
      </w:pPr>
      <w:r w:rsidRPr="00E04336">
        <w:rPr>
          <w:rFonts w:ascii="Arial Narrow" w:hAnsi="Arial Narrow" w:cs="Arial"/>
        </w:rPr>
        <w:t>El trastorno del espectro autista (TEA) e</w:t>
      </w:r>
      <w:r w:rsidR="00503333" w:rsidRPr="00E04336">
        <w:rPr>
          <w:rFonts w:ascii="Arial Narrow" w:hAnsi="Arial Narrow" w:cs="Arial"/>
        </w:rPr>
        <w:t xml:space="preserve">s una afección neurológica y del desarrollo que </w:t>
      </w:r>
      <w:r w:rsidR="007B0A6C" w:rsidRPr="00E04336">
        <w:rPr>
          <w:rFonts w:ascii="Arial Narrow" w:hAnsi="Arial Narrow" w:cs="Arial"/>
        </w:rPr>
        <w:t xml:space="preserve">se observa </w:t>
      </w:r>
      <w:r w:rsidR="00503333" w:rsidRPr="00E04336">
        <w:rPr>
          <w:rFonts w:ascii="Arial Narrow" w:hAnsi="Arial Narrow" w:cs="Arial"/>
        </w:rPr>
        <w:t>e</w:t>
      </w:r>
      <w:r w:rsidRPr="00E04336">
        <w:rPr>
          <w:rFonts w:ascii="Arial Narrow" w:hAnsi="Arial Narrow" w:cs="Arial"/>
        </w:rPr>
        <w:t xml:space="preserve">n la niñez y dura toda la vida. </w:t>
      </w:r>
      <w:r w:rsidR="00503333" w:rsidRPr="00E04336">
        <w:rPr>
          <w:rFonts w:ascii="Arial Narrow" w:hAnsi="Arial Narrow" w:cs="Arial"/>
        </w:rPr>
        <w:t>Las personas con TEA, pueden comp</w:t>
      </w:r>
      <w:r w:rsidRPr="00E04336">
        <w:rPr>
          <w:rFonts w:ascii="Arial Narrow" w:hAnsi="Arial Narrow" w:cs="Arial"/>
        </w:rPr>
        <w:t>or</w:t>
      </w:r>
      <w:r w:rsidR="00503333" w:rsidRPr="00E04336">
        <w:rPr>
          <w:rFonts w:ascii="Arial Narrow" w:hAnsi="Arial Narrow" w:cs="Arial"/>
        </w:rPr>
        <w:t xml:space="preserve">tarse, comunicarse </w:t>
      </w:r>
      <w:r w:rsidRPr="00E04336">
        <w:rPr>
          <w:rFonts w:ascii="Arial Narrow" w:hAnsi="Arial Narrow" w:cs="Arial"/>
        </w:rPr>
        <w:t>y</w:t>
      </w:r>
      <w:r w:rsidR="007B0A6C" w:rsidRPr="00E04336">
        <w:rPr>
          <w:rFonts w:ascii="Arial Narrow" w:hAnsi="Arial Narrow" w:cs="Arial"/>
        </w:rPr>
        <w:t xml:space="preserve"> aprender de diferentes maneras. E</w:t>
      </w:r>
      <w:r w:rsidR="00503333" w:rsidRPr="00E04336">
        <w:rPr>
          <w:rFonts w:ascii="Arial Narrow" w:hAnsi="Arial Narrow" w:cs="Arial"/>
        </w:rPr>
        <w:t>l medi</w:t>
      </w:r>
      <w:r w:rsidR="007B0A6C" w:rsidRPr="00E04336">
        <w:rPr>
          <w:rFonts w:ascii="Arial Narrow" w:hAnsi="Arial Narrow" w:cs="Arial"/>
        </w:rPr>
        <w:t>o acuático es un recurso que</w:t>
      </w:r>
      <w:r w:rsidR="00503333" w:rsidRPr="00E04336">
        <w:rPr>
          <w:rFonts w:ascii="Arial Narrow" w:hAnsi="Arial Narrow" w:cs="Arial"/>
        </w:rPr>
        <w:t xml:space="preserve"> p</w:t>
      </w:r>
      <w:r w:rsidR="003A6F38" w:rsidRPr="00E04336">
        <w:rPr>
          <w:rFonts w:ascii="Arial Narrow" w:hAnsi="Arial Narrow" w:cs="Arial"/>
        </w:rPr>
        <w:t xml:space="preserve">rovee de estimulación </w:t>
      </w:r>
      <w:r w:rsidR="00271882" w:rsidRPr="00E04336">
        <w:rPr>
          <w:rFonts w:ascii="Arial Narrow" w:hAnsi="Arial Narrow" w:cs="Arial"/>
        </w:rPr>
        <w:t>m</w:t>
      </w:r>
      <w:r w:rsidR="00C97821" w:rsidRPr="00E04336">
        <w:rPr>
          <w:rFonts w:ascii="Arial Narrow" w:hAnsi="Arial Narrow" w:cs="Arial"/>
        </w:rPr>
        <w:t>ultisensorial, favorec</w:t>
      </w:r>
      <w:r w:rsidR="00D25209" w:rsidRPr="00E04336">
        <w:rPr>
          <w:rFonts w:ascii="Arial Narrow" w:hAnsi="Arial Narrow" w:cs="Arial"/>
        </w:rPr>
        <w:t>e</w:t>
      </w:r>
      <w:r w:rsidR="00C97821" w:rsidRPr="00E04336">
        <w:rPr>
          <w:rFonts w:ascii="Arial Narrow" w:hAnsi="Arial Narrow" w:cs="Arial"/>
        </w:rPr>
        <w:t xml:space="preserve"> principalmente la estimulación del cuerpo y la mente de forma </w:t>
      </w:r>
      <w:r w:rsidR="00D25209" w:rsidRPr="00E04336">
        <w:rPr>
          <w:rFonts w:ascii="Arial Narrow" w:hAnsi="Arial Narrow" w:cs="Arial"/>
        </w:rPr>
        <w:t>dinámica y conjunta, propicia</w:t>
      </w:r>
      <w:r w:rsidR="00C97821" w:rsidRPr="00E04336">
        <w:rPr>
          <w:rFonts w:ascii="Arial Narrow" w:hAnsi="Arial Narrow" w:cs="Arial"/>
        </w:rPr>
        <w:t xml:space="preserve"> una base adecuada </w:t>
      </w:r>
      <w:r w:rsidR="00D25209" w:rsidRPr="00E04336">
        <w:rPr>
          <w:rFonts w:ascii="Arial Narrow" w:hAnsi="Arial Narrow" w:cs="Arial"/>
        </w:rPr>
        <w:t>en el desarrollo y contribuye</w:t>
      </w:r>
      <w:r w:rsidR="00C97821" w:rsidRPr="00E04336">
        <w:rPr>
          <w:rFonts w:ascii="Arial Narrow" w:hAnsi="Arial Narrow" w:cs="Arial"/>
        </w:rPr>
        <w:t xml:space="preserve"> a formar así, el prerrequisito de un buen funcionamiento</w:t>
      </w:r>
      <w:r w:rsidR="00D25209" w:rsidRPr="00E04336">
        <w:rPr>
          <w:rFonts w:ascii="Arial Narrow" w:hAnsi="Arial Narrow" w:cs="Arial"/>
        </w:rPr>
        <w:t xml:space="preserve"> </w:t>
      </w:r>
      <w:r w:rsidR="002E6152" w:rsidRPr="00E04336">
        <w:rPr>
          <w:rFonts w:ascii="Arial Narrow" w:hAnsi="Arial Narrow" w:cs="Arial"/>
        </w:rPr>
        <w:t>cognitivo</w:t>
      </w:r>
      <w:r w:rsidR="00C97821" w:rsidRPr="00E04336">
        <w:rPr>
          <w:rFonts w:ascii="Arial Narrow" w:hAnsi="Arial Narrow" w:cs="Arial"/>
        </w:rPr>
        <w:t xml:space="preserve">. </w:t>
      </w:r>
    </w:p>
    <w:p w14:paraId="225AA78A" w14:textId="359731A7" w:rsidR="00084991" w:rsidRPr="00E04336" w:rsidRDefault="00C97821" w:rsidP="00E04336">
      <w:pPr>
        <w:spacing w:line="360" w:lineRule="auto"/>
        <w:jc w:val="both"/>
        <w:rPr>
          <w:rFonts w:ascii="Arial Narrow" w:hAnsi="Arial Narrow" w:cs="Arial"/>
        </w:rPr>
      </w:pPr>
      <w:r w:rsidRPr="00E04336">
        <w:rPr>
          <w:rFonts w:ascii="Arial Narrow" w:hAnsi="Arial Narrow" w:cs="Arial"/>
        </w:rPr>
        <w:t xml:space="preserve">Este trabajo pretende ofrecer una guía </w:t>
      </w:r>
      <w:r w:rsidR="00766A0E" w:rsidRPr="00E04336">
        <w:rPr>
          <w:rFonts w:ascii="Arial Narrow" w:hAnsi="Arial Narrow" w:cs="Arial"/>
        </w:rPr>
        <w:t>de posibilidades para aquellos</w:t>
      </w:r>
      <w:r w:rsidRPr="00E04336">
        <w:rPr>
          <w:rFonts w:ascii="Arial Narrow" w:hAnsi="Arial Narrow" w:cs="Arial"/>
        </w:rPr>
        <w:t xml:space="preserve"> que trabajan</w:t>
      </w:r>
      <w:r w:rsidR="000B0E79" w:rsidRPr="00E04336">
        <w:rPr>
          <w:rFonts w:ascii="Arial Narrow" w:hAnsi="Arial Narrow" w:cs="Arial"/>
        </w:rPr>
        <w:t xml:space="preserve"> con p</w:t>
      </w:r>
      <w:r w:rsidR="00766A0E" w:rsidRPr="00E04336">
        <w:rPr>
          <w:rFonts w:ascii="Arial Narrow" w:hAnsi="Arial Narrow" w:cs="Arial"/>
        </w:rPr>
        <w:t xml:space="preserve">ersonas con TEA principalmente con </w:t>
      </w:r>
      <w:r w:rsidR="000B0E79" w:rsidRPr="00E04336">
        <w:rPr>
          <w:rFonts w:ascii="Arial Narrow" w:hAnsi="Arial Narrow" w:cs="Arial"/>
        </w:rPr>
        <w:t>niños y niñas</w:t>
      </w:r>
      <w:r w:rsidRPr="00E04336">
        <w:rPr>
          <w:rFonts w:ascii="Arial Narrow" w:hAnsi="Arial Narrow" w:cs="Arial"/>
        </w:rPr>
        <w:t xml:space="preserve"> y presentar el medio acuático como un excelente recurso para estimular la </w:t>
      </w:r>
      <w:proofErr w:type="spellStart"/>
      <w:r w:rsidRPr="00E04336">
        <w:rPr>
          <w:rFonts w:ascii="Arial Narrow" w:hAnsi="Arial Narrow" w:cs="Arial"/>
        </w:rPr>
        <w:t>n</w:t>
      </w:r>
      <w:r w:rsidR="000B0E79" w:rsidRPr="00E04336">
        <w:rPr>
          <w:rFonts w:ascii="Arial Narrow" w:hAnsi="Arial Narrow" w:cs="Arial"/>
        </w:rPr>
        <w:t>europlasticidad</w:t>
      </w:r>
      <w:proofErr w:type="spellEnd"/>
      <w:r w:rsidR="000B0E79" w:rsidRPr="00E04336">
        <w:rPr>
          <w:rFonts w:ascii="Arial Narrow" w:hAnsi="Arial Narrow" w:cs="Arial"/>
        </w:rPr>
        <w:t xml:space="preserve"> y conseguir que</w:t>
      </w:r>
      <w:r w:rsidRPr="00E04336">
        <w:rPr>
          <w:rFonts w:ascii="Arial Narrow" w:hAnsi="Arial Narrow" w:cs="Arial"/>
        </w:rPr>
        <w:t xml:space="preserve"> desarrolle</w:t>
      </w:r>
      <w:r w:rsidR="00766A0E" w:rsidRPr="00E04336">
        <w:rPr>
          <w:rFonts w:ascii="Arial Narrow" w:hAnsi="Arial Narrow" w:cs="Arial"/>
        </w:rPr>
        <w:t>n</w:t>
      </w:r>
      <w:r w:rsidRPr="00E04336">
        <w:rPr>
          <w:rFonts w:ascii="Arial Narrow" w:hAnsi="Arial Narrow" w:cs="Arial"/>
        </w:rPr>
        <w:t xml:space="preserve"> las c</w:t>
      </w:r>
      <w:r w:rsidR="000B0E79" w:rsidRPr="00E04336">
        <w:rPr>
          <w:rFonts w:ascii="Arial Narrow" w:hAnsi="Arial Narrow" w:cs="Arial"/>
        </w:rPr>
        <w:t>apacidades propias de su edad</w:t>
      </w:r>
      <w:r w:rsidRPr="00E04336">
        <w:rPr>
          <w:rFonts w:ascii="Arial Narrow" w:hAnsi="Arial Narrow" w:cs="Arial"/>
        </w:rPr>
        <w:t xml:space="preserve"> lo mejor posible; así como adquirir habilidades psicomotoras a través de un mé</w:t>
      </w:r>
      <w:r w:rsidR="000B0E79" w:rsidRPr="00E04336">
        <w:rPr>
          <w:rFonts w:ascii="Arial Narrow" w:hAnsi="Arial Narrow" w:cs="Arial"/>
        </w:rPr>
        <w:t>todo adecuadamente estructurado.</w:t>
      </w:r>
    </w:p>
    <w:p w14:paraId="1E4C34E8" w14:textId="0832DD26" w:rsidR="00506C8B" w:rsidRPr="00E04336" w:rsidRDefault="007B0A6C" w:rsidP="00E04336">
      <w:pPr>
        <w:spacing w:line="360" w:lineRule="auto"/>
        <w:jc w:val="both"/>
        <w:rPr>
          <w:rFonts w:ascii="Arial Narrow" w:hAnsi="Arial Narrow" w:cs="Arial"/>
          <w:bCs/>
        </w:rPr>
      </w:pPr>
      <w:r w:rsidRPr="00E04336">
        <w:rPr>
          <w:rFonts w:ascii="Arial Narrow" w:hAnsi="Arial Narrow" w:cs="Arial"/>
          <w:bCs/>
        </w:rPr>
        <w:t>¿QUÉ ES?</w:t>
      </w:r>
    </w:p>
    <w:p w14:paraId="6C9667E5" w14:textId="7992E1DA" w:rsidR="001C184A" w:rsidRPr="00E04336" w:rsidRDefault="007158AC" w:rsidP="00E04336">
      <w:pPr>
        <w:spacing w:line="360" w:lineRule="auto"/>
        <w:jc w:val="both"/>
        <w:rPr>
          <w:rFonts w:ascii="Arial Narrow" w:hAnsi="Arial Narrow" w:cs="Arial"/>
        </w:rPr>
      </w:pPr>
      <w:r w:rsidRPr="00E04336">
        <w:rPr>
          <w:rFonts w:ascii="Arial Narrow" w:hAnsi="Arial Narrow" w:cs="Arial"/>
        </w:rPr>
        <w:t>Caputo (2018) define el</w:t>
      </w:r>
      <w:r w:rsidR="007B0A6C" w:rsidRPr="00E04336">
        <w:rPr>
          <w:rFonts w:ascii="Arial Narrow" w:hAnsi="Arial Narrow" w:cs="Arial"/>
        </w:rPr>
        <w:t xml:space="preserve"> trastorno del espectro a</w:t>
      </w:r>
      <w:r w:rsidR="00BC6018" w:rsidRPr="00E04336">
        <w:rPr>
          <w:rFonts w:ascii="Arial Narrow" w:hAnsi="Arial Narrow" w:cs="Arial"/>
        </w:rPr>
        <w:t xml:space="preserve">utista </w:t>
      </w:r>
      <w:r w:rsidR="00766A0E" w:rsidRPr="00E04336">
        <w:rPr>
          <w:rFonts w:ascii="Arial Narrow" w:hAnsi="Arial Narrow" w:cs="Arial"/>
        </w:rPr>
        <w:t xml:space="preserve">(TEA) </w:t>
      </w:r>
      <w:r w:rsidRPr="00E04336">
        <w:rPr>
          <w:rFonts w:ascii="Arial Narrow" w:hAnsi="Arial Narrow" w:cs="Arial"/>
        </w:rPr>
        <w:t xml:space="preserve">como </w:t>
      </w:r>
      <w:r w:rsidR="00244602" w:rsidRPr="00E04336">
        <w:rPr>
          <w:rFonts w:ascii="Arial Narrow" w:hAnsi="Arial Narrow" w:cs="Arial"/>
        </w:rPr>
        <w:t>perturbaciones en el neurodesarrollo caracterizado por deficiencias en la interacción social, comuni</w:t>
      </w:r>
      <w:r w:rsidRPr="00E04336">
        <w:rPr>
          <w:rFonts w:ascii="Arial Narrow" w:hAnsi="Arial Narrow" w:cs="Arial"/>
        </w:rPr>
        <w:t>cación y conductas restrictivas.</w:t>
      </w:r>
    </w:p>
    <w:p w14:paraId="611C9E32" w14:textId="51DFD7FC" w:rsidR="00460BA7" w:rsidRPr="00E04336" w:rsidRDefault="00766A0E" w:rsidP="00E04336">
      <w:pPr>
        <w:spacing w:line="360" w:lineRule="auto"/>
        <w:jc w:val="both"/>
        <w:rPr>
          <w:rFonts w:ascii="Arial Narrow" w:hAnsi="Arial Narrow" w:cs="Arial"/>
        </w:rPr>
      </w:pPr>
      <w:r w:rsidRPr="00E04336">
        <w:rPr>
          <w:rFonts w:ascii="Arial Narrow" w:hAnsi="Arial Narrow" w:cs="Arial"/>
        </w:rPr>
        <w:t>M</w:t>
      </w:r>
      <w:r w:rsidR="000748CA" w:rsidRPr="00E04336">
        <w:rPr>
          <w:rFonts w:ascii="Arial Narrow" w:hAnsi="Arial Narrow" w:cs="Arial"/>
        </w:rPr>
        <w:t>enciona</w:t>
      </w:r>
      <w:r w:rsidRPr="00E04336">
        <w:rPr>
          <w:rFonts w:ascii="Arial Narrow" w:hAnsi="Arial Narrow" w:cs="Arial"/>
        </w:rPr>
        <w:t>do también</w:t>
      </w:r>
      <w:r w:rsidR="000748CA" w:rsidRPr="00E04336">
        <w:rPr>
          <w:rFonts w:ascii="Arial Narrow" w:hAnsi="Arial Narrow" w:cs="Arial"/>
        </w:rPr>
        <w:t xml:space="preserve"> </w:t>
      </w:r>
      <w:r w:rsidR="007158AC" w:rsidRPr="00E04336">
        <w:rPr>
          <w:rFonts w:ascii="Arial Narrow" w:hAnsi="Arial Narrow" w:cs="Arial"/>
        </w:rPr>
        <w:t>como</w:t>
      </w:r>
      <w:r w:rsidR="000748CA" w:rsidRPr="00E04336">
        <w:rPr>
          <w:rFonts w:ascii="Arial Narrow" w:hAnsi="Arial Narrow" w:cs="Arial"/>
        </w:rPr>
        <w:t xml:space="preserve"> u</w:t>
      </w:r>
      <w:r w:rsidR="00460BA7" w:rsidRPr="00E04336">
        <w:rPr>
          <w:rFonts w:ascii="Arial Narrow" w:hAnsi="Arial Narrow" w:cs="Arial"/>
        </w:rPr>
        <w:t xml:space="preserve">na condición </w:t>
      </w:r>
      <w:r w:rsidR="001C184A" w:rsidRPr="00E04336">
        <w:rPr>
          <w:rFonts w:ascii="Arial Narrow" w:hAnsi="Arial Narrow" w:cs="Arial"/>
        </w:rPr>
        <w:t xml:space="preserve">con </w:t>
      </w:r>
      <w:r w:rsidR="00460BA7" w:rsidRPr="00E04336">
        <w:rPr>
          <w:rFonts w:ascii="Arial Narrow" w:hAnsi="Arial Narrow" w:cs="Arial"/>
        </w:rPr>
        <w:t xml:space="preserve">una forma diferente de procesar información, originando dificultades en la comunicación, socialización e imaginación, así como la presencia de conductas restrictivas y repetitivas. Se estima que la prevalencia del TEA en México es del </w:t>
      </w:r>
      <w:r w:rsidR="007158AC" w:rsidRPr="00E04336">
        <w:rPr>
          <w:rFonts w:ascii="Arial Narrow" w:hAnsi="Arial Narrow" w:cs="Arial"/>
        </w:rPr>
        <w:t>0</w:t>
      </w:r>
      <w:r w:rsidR="00460BA7" w:rsidRPr="00E04336">
        <w:rPr>
          <w:rFonts w:ascii="Arial Narrow" w:hAnsi="Arial Narrow" w:cs="Arial"/>
        </w:rPr>
        <w:t>.87%; es decir, aproximadamente 1 de cada 115 niños (</w:t>
      </w:r>
      <w:proofErr w:type="spellStart"/>
      <w:r w:rsidR="00460BA7" w:rsidRPr="00E04336">
        <w:rPr>
          <w:rFonts w:ascii="Arial Narrow" w:hAnsi="Arial Narrow" w:cs="Arial"/>
        </w:rPr>
        <w:t>Fombonne</w:t>
      </w:r>
      <w:proofErr w:type="spellEnd"/>
      <w:r w:rsidR="00460BA7" w:rsidRPr="00E04336">
        <w:rPr>
          <w:rFonts w:ascii="Arial Narrow" w:hAnsi="Arial Narrow" w:cs="Arial"/>
        </w:rPr>
        <w:t xml:space="preserve"> et al., 201</w:t>
      </w:r>
      <w:r w:rsidR="00235070" w:rsidRPr="00E04336">
        <w:rPr>
          <w:rFonts w:ascii="Arial Narrow" w:hAnsi="Arial Narrow" w:cs="Arial"/>
        </w:rPr>
        <w:t>6 tomado de Pérez-Estrada</w:t>
      </w:r>
      <w:r w:rsidR="005F6738" w:rsidRPr="00E04336">
        <w:rPr>
          <w:rFonts w:ascii="Arial Narrow" w:hAnsi="Arial Narrow" w:cs="Arial"/>
        </w:rPr>
        <w:t xml:space="preserve">, </w:t>
      </w:r>
      <w:r w:rsidR="00460BA7" w:rsidRPr="00E04336">
        <w:rPr>
          <w:rFonts w:ascii="Arial Narrow" w:hAnsi="Arial Narrow" w:cs="Arial"/>
        </w:rPr>
        <w:t>2021).</w:t>
      </w:r>
    </w:p>
    <w:p w14:paraId="1E81D016" w14:textId="77777777" w:rsidR="002E6152" w:rsidRPr="00E04336" w:rsidRDefault="002E6152" w:rsidP="00E04336">
      <w:pPr>
        <w:spacing w:line="360" w:lineRule="auto"/>
        <w:jc w:val="both"/>
        <w:rPr>
          <w:rFonts w:ascii="Arial Narrow" w:hAnsi="Arial Narrow" w:cs="Arial"/>
        </w:rPr>
      </w:pPr>
    </w:p>
    <w:p w14:paraId="54BAD28E" w14:textId="3FDCF455" w:rsidR="005B6707" w:rsidRPr="00E04336" w:rsidRDefault="002E6152" w:rsidP="00E04336">
      <w:pPr>
        <w:spacing w:line="360" w:lineRule="auto"/>
        <w:jc w:val="both"/>
        <w:rPr>
          <w:rFonts w:ascii="Arial Narrow" w:hAnsi="Arial Narrow" w:cs="Arial"/>
        </w:rPr>
      </w:pPr>
      <w:r w:rsidRPr="00E04336">
        <w:rPr>
          <w:rFonts w:ascii="Arial Narrow" w:hAnsi="Arial Narrow" w:cs="Arial"/>
        </w:rPr>
        <w:t>___________________________________</w:t>
      </w:r>
    </w:p>
    <w:p w14:paraId="44BE42FE" w14:textId="0E09183D" w:rsidR="005B6707" w:rsidRPr="00E04336" w:rsidRDefault="005B6707" w:rsidP="00E04336">
      <w:pPr>
        <w:spacing w:line="360" w:lineRule="auto"/>
        <w:jc w:val="both"/>
        <w:rPr>
          <w:rFonts w:ascii="Arial Narrow" w:hAnsi="Arial Narrow" w:cs="Arial"/>
        </w:rPr>
      </w:pPr>
      <w:r w:rsidRPr="00E04336">
        <w:rPr>
          <w:rFonts w:ascii="Arial Narrow" w:hAnsi="Arial Narrow" w:cs="Arial"/>
          <w:vertAlign w:val="superscript"/>
        </w:rPr>
        <w:t xml:space="preserve">1 </w:t>
      </w:r>
      <w:proofErr w:type="gramStart"/>
      <w:r w:rsidRPr="00E04336">
        <w:rPr>
          <w:rFonts w:ascii="Arial Narrow" w:hAnsi="Arial Narrow" w:cs="Arial"/>
        </w:rPr>
        <w:t>Área</w:t>
      </w:r>
      <w:proofErr w:type="gramEnd"/>
      <w:r w:rsidRPr="00E04336">
        <w:rPr>
          <w:rFonts w:ascii="Arial Narrow" w:hAnsi="Arial Narrow" w:cs="Arial"/>
        </w:rPr>
        <w:t xml:space="preserve"> de </w:t>
      </w:r>
      <w:r w:rsidR="002E6152" w:rsidRPr="00E04336">
        <w:rPr>
          <w:rFonts w:ascii="Arial Narrow" w:hAnsi="Arial Narrow" w:cs="Arial"/>
        </w:rPr>
        <w:t>Capacitación (</w:t>
      </w:r>
      <w:r w:rsidRPr="00E04336">
        <w:rPr>
          <w:rFonts w:ascii="Arial Narrow" w:hAnsi="Arial Narrow" w:cs="Arial"/>
        </w:rPr>
        <w:t>Investigación</w:t>
      </w:r>
      <w:r w:rsidR="002E6152" w:rsidRPr="00E04336">
        <w:rPr>
          <w:rFonts w:ascii="Arial Narrow" w:hAnsi="Arial Narrow" w:cs="Arial"/>
        </w:rPr>
        <w:t>)</w:t>
      </w:r>
      <w:r w:rsidRPr="00E04336">
        <w:rPr>
          <w:rFonts w:ascii="Arial Narrow" w:hAnsi="Arial Narrow" w:cs="Arial"/>
        </w:rPr>
        <w:t xml:space="preserve">, Col. Reforma, 68050 Oaxaca, </w:t>
      </w:r>
      <w:proofErr w:type="spellStart"/>
      <w:r w:rsidRPr="00E04336">
        <w:rPr>
          <w:rFonts w:ascii="Arial Narrow" w:hAnsi="Arial Narrow" w:cs="Arial"/>
        </w:rPr>
        <w:t>Oax</w:t>
      </w:r>
      <w:proofErr w:type="spellEnd"/>
      <w:r w:rsidRPr="00E04336">
        <w:rPr>
          <w:rFonts w:ascii="Arial Narrow" w:hAnsi="Arial Narrow" w:cs="Arial"/>
        </w:rPr>
        <w:t xml:space="preserve">., México, tel. (951)129-85-54, correo electrónico: </w:t>
      </w:r>
      <w:r w:rsidR="002E6152" w:rsidRPr="00E04336">
        <w:rPr>
          <w:rFonts w:ascii="Arial Narrow" w:hAnsi="Arial Narrow" w:cs="Arial"/>
        </w:rPr>
        <w:t>capacitacion</w:t>
      </w:r>
      <w:r w:rsidR="00766A0E" w:rsidRPr="00E04336">
        <w:rPr>
          <w:rFonts w:ascii="Arial Narrow" w:hAnsi="Arial Narrow" w:cs="Arial"/>
        </w:rPr>
        <w:t>@acuarela.com.mx</w:t>
      </w:r>
    </w:p>
    <w:p w14:paraId="250154F0" w14:textId="2C2A92D8" w:rsidR="00DB4AC2" w:rsidRPr="00E04336" w:rsidRDefault="00BF5549" w:rsidP="00E04336">
      <w:pPr>
        <w:spacing w:line="360" w:lineRule="auto"/>
        <w:jc w:val="both"/>
        <w:rPr>
          <w:rFonts w:ascii="Arial Narrow" w:hAnsi="Arial Narrow" w:cs="Arial"/>
        </w:rPr>
      </w:pPr>
      <w:r w:rsidRPr="00E04336">
        <w:rPr>
          <w:rFonts w:ascii="Arial Narrow" w:hAnsi="Arial Narrow" w:cs="Arial"/>
        </w:rPr>
        <w:lastRenderedPageBreak/>
        <w:t>Dentro de la población diagnosticada con TEA s</w:t>
      </w:r>
      <w:r w:rsidR="00460BA7" w:rsidRPr="00E04336">
        <w:rPr>
          <w:rFonts w:ascii="Arial Narrow" w:hAnsi="Arial Narrow" w:cs="Arial"/>
        </w:rPr>
        <w:t xml:space="preserve">e utiliza la palabra </w:t>
      </w:r>
      <w:r w:rsidR="00460BA7" w:rsidRPr="00E04336">
        <w:rPr>
          <w:rFonts w:ascii="Arial Narrow" w:hAnsi="Arial Narrow" w:cs="Arial"/>
          <w:i/>
          <w:iCs/>
        </w:rPr>
        <w:t>espectro</w:t>
      </w:r>
      <w:r w:rsidR="00460BA7" w:rsidRPr="00E04336">
        <w:rPr>
          <w:rFonts w:ascii="Arial Narrow" w:hAnsi="Arial Narrow" w:cs="Arial"/>
        </w:rPr>
        <w:t xml:space="preserve"> porque existe</w:t>
      </w:r>
      <w:r w:rsidR="001C184A" w:rsidRPr="00E04336">
        <w:rPr>
          <w:rFonts w:ascii="Arial Narrow" w:hAnsi="Arial Narrow" w:cs="Arial"/>
        </w:rPr>
        <w:t xml:space="preserve"> </w:t>
      </w:r>
      <w:r w:rsidR="00460BA7" w:rsidRPr="00E04336">
        <w:rPr>
          <w:rFonts w:ascii="Arial Narrow" w:hAnsi="Arial Narrow" w:cs="Arial"/>
        </w:rPr>
        <w:t>una amplia variabilidad de conductas sociales,</w:t>
      </w:r>
      <w:r w:rsidR="005F6738" w:rsidRPr="00E04336">
        <w:rPr>
          <w:rFonts w:ascii="Arial Narrow" w:hAnsi="Arial Narrow" w:cs="Arial"/>
        </w:rPr>
        <w:t xml:space="preserve"> </w:t>
      </w:r>
      <w:r w:rsidR="00460BA7" w:rsidRPr="00E04336">
        <w:rPr>
          <w:rFonts w:ascii="Arial Narrow" w:hAnsi="Arial Narrow" w:cs="Arial"/>
        </w:rPr>
        <w:t>comunicativas, de flexibilidad, simbolización y</w:t>
      </w:r>
      <w:r w:rsidR="005F6738" w:rsidRPr="00E04336">
        <w:rPr>
          <w:rFonts w:ascii="Arial Narrow" w:hAnsi="Arial Narrow" w:cs="Arial"/>
        </w:rPr>
        <w:t xml:space="preserve"> </w:t>
      </w:r>
      <w:r w:rsidRPr="00E04336">
        <w:rPr>
          <w:rFonts w:ascii="Arial Narrow" w:hAnsi="Arial Narrow" w:cs="Arial"/>
        </w:rPr>
        <w:t xml:space="preserve">perfiles cognitivos. </w:t>
      </w:r>
    </w:p>
    <w:p w14:paraId="21EDD47C" w14:textId="379B9624" w:rsidR="005F6738" w:rsidRPr="00E04336" w:rsidRDefault="00BF5549" w:rsidP="00E04336">
      <w:pPr>
        <w:spacing w:line="360" w:lineRule="auto"/>
        <w:ind w:left="708"/>
        <w:jc w:val="both"/>
        <w:rPr>
          <w:rFonts w:ascii="Arial Narrow" w:hAnsi="Arial Narrow" w:cs="Arial"/>
        </w:rPr>
      </w:pPr>
      <w:r w:rsidRPr="00E04336">
        <w:rPr>
          <w:rFonts w:ascii="Arial Narrow" w:hAnsi="Arial Narrow" w:cs="Arial"/>
        </w:rPr>
        <w:t>D</w:t>
      </w:r>
      <w:r w:rsidR="00460BA7" w:rsidRPr="00E04336">
        <w:rPr>
          <w:rFonts w:ascii="Arial Narrow" w:hAnsi="Arial Narrow" w:cs="Arial"/>
        </w:rPr>
        <w:t>esde aquellos</w:t>
      </w:r>
      <w:r w:rsidR="005F6738" w:rsidRPr="00E04336">
        <w:rPr>
          <w:rFonts w:ascii="Arial Narrow" w:hAnsi="Arial Narrow" w:cs="Arial"/>
        </w:rPr>
        <w:t xml:space="preserve"> </w:t>
      </w:r>
      <w:r w:rsidR="00460BA7" w:rsidRPr="00E04336">
        <w:rPr>
          <w:rFonts w:ascii="Arial Narrow" w:hAnsi="Arial Narrow" w:cs="Arial"/>
        </w:rPr>
        <w:t>que se aíslan completamente, hasta los que presentan</w:t>
      </w:r>
      <w:r w:rsidR="005F6738" w:rsidRPr="00E04336">
        <w:rPr>
          <w:rFonts w:ascii="Arial Narrow" w:hAnsi="Arial Narrow" w:cs="Arial"/>
        </w:rPr>
        <w:t xml:space="preserve"> </w:t>
      </w:r>
      <w:r w:rsidR="00460BA7" w:rsidRPr="00E04336">
        <w:rPr>
          <w:rFonts w:ascii="Arial Narrow" w:hAnsi="Arial Narrow" w:cs="Arial"/>
        </w:rPr>
        <w:t>falta de motivación por dificultades para</w:t>
      </w:r>
      <w:r w:rsidR="001C184A" w:rsidRPr="00E04336">
        <w:rPr>
          <w:rFonts w:ascii="Arial Narrow" w:hAnsi="Arial Narrow" w:cs="Arial"/>
        </w:rPr>
        <w:t xml:space="preserve"> </w:t>
      </w:r>
      <w:r w:rsidR="00460BA7" w:rsidRPr="00E04336">
        <w:rPr>
          <w:rFonts w:ascii="Arial Narrow" w:hAnsi="Arial Narrow" w:cs="Arial"/>
        </w:rPr>
        <w:t>comprender las relaciones sociales; niños que</w:t>
      </w:r>
      <w:r w:rsidR="005F6738" w:rsidRPr="00E04336">
        <w:rPr>
          <w:rFonts w:ascii="Arial Narrow" w:hAnsi="Arial Narrow" w:cs="Arial"/>
        </w:rPr>
        <w:t xml:space="preserve"> </w:t>
      </w:r>
      <w:r w:rsidR="00460BA7" w:rsidRPr="00E04336">
        <w:rPr>
          <w:rFonts w:ascii="Arial Narrow" w:hAnsi="Arial Narrow" w:cs="Arial"/>
        </w:rPr>
        <w:t>únicamente hacen sonidos, no responden ante</w:t>
      </w:r>
      <w:r w:rsidR="005F6738" w:rsidRPr="00E04336">
        <w:rPr>
          <w:rFonts w:ascii="Arial Narrow" w:hAnsi="Arial Narrow" w:cs="Arial"/>
        </w:rPr>
        <w:t xml:space="preserve"> </w:t>
      </w:r>
      <w:r w:rsidR="00460BA7" w:rsidRPr="00E04336">
        <w:rPr>
          <w:rFonts w:ascii="Arial Narrow" w:hAnsi="Arial Narrow" w:cs="Arial"/>
        </w:rPr>
        <w:t>consignas o no presentan un lenguaje fluido</w:t>
      </w:r>
      <w:r w:rsidR="005F6738" w:rsidRPr="00E04336">
        <w:rPr>
          <w:rFonts w:ascii="Arial Narrow" w:hAnsi="Arial Narrow" w:cs="Arial"/>
        </w:rPr>
        <w:t xml:space="preserve"> </w:t>
      </w:r>
      <w:r w:rsidR="00460BA7" w:rsidRPr="00E04336">
        <w:rPr>
          <w:rFonts w:ascii="Arial Narrow" w:hAnsi="Arial Narrow" w:cs="Arial"/>
        </w:rPr>
        <w:t>con alteraciones pragmáticas, tanto en la expresión</w:t>
      </w:r>
      <w:r w:rsidR="005F6738" w:rsidRPr="00E04336">
        <w:rPr>
          <w:rFonts w:ascii="Arial Narrow" w:hAnsi="Arial Narrow" w:cs="Arial"/>
        </w:rPr>
        <w:t xml:space="preserve"> </w:t>
      </w:r>
      <w:r w:rsidR="00460BA7" w:rsidRPr="00E04336">
        <w:rPr>
          <w:rFonts w:ascii="Arial Narrow" w:hAnsi="Arial Narrow" w:cs="Arial"/>
        </w:rPr>
        <w:t>como en la comprensión. Además, los que</w:t>
      </w:r>
      <w:r w:rsidR="005F6738" w:rsidRPr="00E04336">
        <w:rPr>
          <w:rFonts w:ascii="Arial Narrow" w:hAnsi="Arial Narrow" w:cs="Arial"/>
        </w:rPr>
        <w:t xml:space="preserve"> </w:t>
      </w:r>
      <w:r w:rsidR="00460BA7" w:rsidRPr="00E04336">
        <w:rPr>
          <w:rFonts w:ascii="Arial Narrow" w:hAnsi="Arial Narrow" w:cs="Arial"/>
        </w:rPr>
        <w:t>muestran resistencia muy severa a los cambios y</w:t>
      </w:r>
      <w:r w:rsidR="005F6738" w:rsidRPr="00E04336">
        <w:rPr>
          <w:rFonts w:ascii="Arial Narrow" w:hAnsi="Arial Narrow" w:cs="Arial"/>
        </w:rPr>
        <w:t xml:space="preserve"> </w:t>
      </w:r>
      <w:r w:rsidR="00460BA7" w:rsidRPr="00E04336">
        <w:rPr>
          <w:rFonts w:ascii="Arial Narrow" w:hAnsi="Arial Narrow" w:cs="Arial"/>
        </w:rPr>
        <w:t>estereotipias muy notorias o conductas de orden</w:t>
      </w:r>
      <w:r w:rsidR="005F6738" w:rsidRPr="00E04336">
        <w:rPr>
          <w:rFonts w:ascii="Arial Narrow" w:hAnsi="Arial Narrow" w:cs="Arial"/>
        </w:rPr>
        <w:t xml:space="preserve"> </w:t>
      </w:r>
      <w:r w:rsidR="00460BA7" w:rsidRPr="00E04336">
        <w:rPr>
          <w:rFonts w:ascii="Arial Narrow" w:hAnsi="Arial Narrow" w:cs="Arial"/>
        </w:rPr>
        <w:t>e intereses específicos poco funcionales; aquellos</w:t>
      </w:r>
      <w:r w:rsidR="005F6738" w:rsidRPr="00E04336">
        <w:rPr>
          <w:rFonts w:ascii="Arial Narrow" w:hAnsi="Arial Narrow" w:cs="Arial"/>
        </w:rPr>
        <w:t xml:space="preserve"> </w:t>
      </w:r>
      <w:r w:rsidR="00460BA7" w:rsidRPr="00E04336">
        <w:rPr>
          <w:rFonts w:ascii="Arial Narrow" w:hAnsi="Arial Narrow" w:cs="Arial"/>
        </w:rPr>
        <w:t>con ausencia de juego funcional y simbólico,</w:t>
      </w:r>
      <w:r w:rsidR="005F6738" w:rsidRPr="00E04336">
        <w:rPr>
          <w:rFonts w:ascii="Arial Narrow" w:hAnsi="Arial Narrow" w:cs="Arial"/>
        </w:rPr>
        <w:t xml:space="preserve"> </w:t>
      </w:r>
      <w:r w:rsidR="00460BA7" w:rsidRPr="00E04336">
        <w:rPr>
          <w:rFonts w:ascii="Arial Narrow" w:hAnsi="Arial Narrow" w:cs="Arial"/>
        </w:rPr>
        <w:t>y los que usan sus capacidades de ficción para</w:t>
      </w:r>
      <w:r w:rsidR="005F6738" w:rsidRPr="00E04336">
        <w:rPr>
          <w:rFonts w:ascii="Arial Narrow" w:hAnsi="Arial Narrow" w:cs="Arial"/>
        </w:rPr>
        <w:t xml:space="preserve"> </w:t>
      </w:r>
      <w:r w:rsidR="00460BA7" w:rsidRPr="00E04336">
        <w:rPr>
          <w:rFonts w:ascii="Arial Narrow" w:hAnsi="Arial Narrow" w:cs="Arial"/>
        </w:rPr>
        <w:t>no interactuar con otros; asimismo, algunos chicos</w:t>
      </w:r>
      <w:r w:rsidR="005F6738" w:rsidRPr="00E04336">
        <w:rPr>
          <w:rFonts w:ascii="Arial Narrow" w:hAnsi="Arial Narrow" w:cs="Arial"/>
        </w:rPr>
        <w:t xml:space="preserve"> </w:t>
      </w:r>
      <w:r w:rsidR="00460BA7" w:rsidRPr="00E04336">
        <w:rPr>
          <w:rFonts w:ascii="Arial Narrow" w:hAnsi="Arial Narrow" w:cs="Arial"/>
        </w:rPr>
        <w:t>pueden presentar discapacidad intelectual,</w:t>
      </w:r>
      <w:r w:rsidR="005F6738" w:rsidRPr="00E04336">
        <w:rPr>
          <w:rFonts w:ascii="Arial Narrow" w:hAnsi="Arial Narrow" w:cs="Arial"/>
        </w:rPr>
        <w:t xml:space="preserve"> </w:t>
      </w:r>
      <w:r w:rsidR="00460BA7" w:rsidRPr="00E04336">
        <w:rPr>
          <w:rFonts w:ascii="Arial Narrow" w:hAnsi="Arial Narrow" w:cs="Arial"/>
        </w:rPr>
        <w:t>mientras otros poseen una inteligencia superior;</w:t>
      </w:r>
      <w:r w:rsidR="005F6738" w:rsidRPr="00E04336">
        <w:rPr>
          <w:rFonts w:ascii="Arial Narrow" w:hAnsi="Arial Narrow" w:cs="Arial"/>
        </w:rPr>
        <w:t xml:space="preserve"> </w:t>
      </w:r>
      <w:r w:rsidR="00460BA7" w:rsidRPr="00E04336">
        <w:rPr>
          <w:rFonts w:ascii="Arial Narrow" w:hAnsi="Arial Narrow" w:cs="Arial"/>
        </w:rPr>
        <w:t>niños con dificultades sensoriales auditivas,</w:t>
      </w:r>
      <w:r w:rsidR="005F6738" w:rsidRPr="00E04336">
        <w:rPr>
          <w:rFonts w:ascii="Arial Narrow" w:hAnsi="Arial Narrow" w:cs="Arial"/>
        </w:rPr>
        <w:t xml:space="preserve"> </w:t>
      </w:r>
      <w:r w:rsidR="00460BA7" w:rsidRPr="00E04336">
        <w:rPr>
          <w:rFonts w:ascii="Arial Narrow" w:hAnsi="Arial Narrow" w:cs="Arial"/>
        </w:rPr>
        <w:t>visuales, gustativas o táctiles severas; y otros con</w:t>
      </w:r>
      <w:r w:rsidR="005F6738" w:rsidRPr="00E04336">
        <w:rPr>
          <w:rFonts w:ascii="Arial Narrow" w:hAnsi="Arial Narrow" w:cs="Arial"/>
        </w:rPr>
        <w:t xml:space="preserve"> </w:t>
      </w:r>
      <w:r w:rsidR="00460BA7" w:rsidRPr="00E04336">
        <w:rPr>
          <w:rFonts w:ascii="Arial Narrow" w:hAnsi="Arial Narrow" w:cs="Arial"/>
        </w:rPr>
        <w:t>alteraciones leves, es decir una variabilidad muy</w:t>
      </w:r>
      <w:r w:rsidR="005F6738" w:rsidRPr="00E04336">
        <w:rPr>
          <w:rFonts w:ascii="Arial Narrow" w:hAnsi="Arial Narrow" w:cs="Arial"/>
        </w:rPr>
        <w:t xml:space="preserve"> </w:t>
      </w:r>
      <w:r w:rsidR="00460BA7" w:rsidRPr="00E04336">
        <w:rPr>
          <w:rFonts w:ascii="Arial Narrow" w:hAnsi="Arial Narrow" w:cs="Arial"/>
        </w:rPr>
        <w:t>amplia</w:t>
      </w:r>
      <w:r w:rsidR="005F6738" w:rsidRPr="00E04336">
        <w:rPr>
          <w:rFonts w:ascii="Arial Narrow" w:hAnsi="Arial Narrow" w:cs="Arial"/>
        </w:rPr>
        <w:t xml:space="preserve"> (Pérez-Estrada, 2021).</w:t>
      </w:r>
    </w:p>
    <w:p w14:paraId="17CB8AF5" w14:textId="047AFD5E" w:rsidR="00AA7E75" w:rsidRPr="00E04336" w:rsidRDefault="00235070" w:rsidP="00E04336">
      <w:pPr>
        <w:spacing w:line="360" w:lineRule="auto"/>
        <w:jc w:val="both"/>
        <w:rPr>
          <w:rFonts w:ascii="Arial Narrow" w:hAnsi="Arial Narrow" w:cs="Arial"/>
        </w:rPr>
      </w:pPr>
      <w:r w:rsidRPr="00E04336">
        <w:rPr>
          <w:rFonts w:ascii="Arial Narrow" w:hAnsi="Arial Narrow" w:cs="Arial"/>
        </w:rPr>
        <w:t>Las personas</w:t>
      </w:r>
      <w:r w:rsidR="00AA7E75" w:rsidRPr="00E04336">
        <w:rPr>
          <w:rFonts w:ascii="Arial Narrow" w:hAnsi="Arial Narrow" w:cs="Arial"/>
        </w:rPr>
        <w:t xml:space="preserve"> con TEA no presentan signos o características físicas que anuncien el trastorno, lo cual no los diferencia de otros niños. Sin embargo, debemos estar atentos, ya que hay conductas o señales que pueden alertarnos sobre un posible caso.</w:t>
      </w:r>
    </w:p>
    <w:p w14:paraId="67F255D4" w14:textId="1E94314A" w:rsidR="00AE3D2A" w:rsidRPr="00E04336" w:rsidRDefault="00AE3D2A" w:rsidP="00E04336">
      <w:pPr>
        <w:spacing w:line="360" w:lineRule="auto"/>
        <w:jc w:val="both"/>
        <w:rPr>
          <w:rFonts w:ascii="Arial Narrow" w:hAnsi="Arial Narrow" w:cs="Arial"/>
          <w:bCs/>
        </w:rPr>
      </w:pPr>
      <w:r w:rsidRPr="00E04336">
        <w:rPr>
          <w:rFonts w:ascii="Arial Narrow" w:hAnsi="Arial Narrow" w:cs="Arial"/>
          <w:bCs/>
        </w:rPr>
        <w:t>¿CUÁLES SON LAS CARACTERÍSTICAS?</w:t>
      </w:r>
    </w:p>
    <w:p w14:paraId="56D39642" w14:textId="508CE185" w:rsidR="00AE3D2A" w:rsidRPr="00E04336" w:rsidRDefault="00944B1E" w:rsidP="00E04336">
      <w:pPr>
        <w:spacing w:line="360" w:lineRule="auto"/>
        <w:jc w:val="both"/>
        <w:rPr>
          <w:rFonts w:ascii="Arial Narrow" w:hAnsi="Arial Narrow" w:cs="Arial"/>
        </w:rPr>
      </w:pPr>
      <w:r w:rsidRPr="00E04336">
        <w:rPr>
          <w:rFonts w:ascii="Arial Narrow" w:hAnsi="Arial Narrow" w:cs="Arial"/>
        </w:rPr>
        <w:t xml:space="preserve">Se debe </w:t>
      </w:r>
      <w:r w:rsidR="00AE3D2A" w:rsidRPr="00E04336">
        <w:rPr>
          <w:rFonts w:ascii="Arial Narrow" w:hAnsi="Arial Narrow" w:cs="Arial"/>
        </w:rPr>
        <w:t xml:space="preserve">tomar en cuenta </w:t>
      </w:r>
      <w:r w:rsidR="00235070" w:rsidRPr="00E04336">
        <w:rPr>
          <w:rFonts w:ascii="Arial Narrow" w:hAnsi="Arial Narrow" w:cs="Arial"/>
        </w:rPr>
        <w:t>que,</w:t>
      </w:r>
      <w:r w:rsidR="00AE3D2A" w:rsidRPr="00E04336">
        <w:rPr>
          <w:rFonts w:ascii="Arial Narrow" w:hAnsi="Arial Narrow" w:cs="Arial"/>
        </w:rPr>
        <w:t xml:space="preserve"> al ser un espectro, varia el grado y gravedad de estas características, que probablemente se encuentren o no</w:t>
      </w:r>
      <w:r w:rsidRPr="00E04336">
        <w:rPr>
          <w:rFonts w:ascii="Arial Narrow" w:hAnsi="Arial Narrow" w:cs="Arial"/>
        </w:rPr>
        <w:t xml:space="preserve"> en la persona</w:t>
      </w:r>
      <w:r w:rsidR="005C1C47" w:rsidRPr="00E04336">
        <w:rPr>
          <w:rFonts w:ascii="Arial Narrow" w:hAnsi="Arial Narrow" w:cs="Arial"/>
        </w:rPr>
        <w:t>.</w:t>
      </w:r>
    </w:p>
    <w:p w14:paraId="0E383F91" w14:textId="1D8E286F" w:rsidR="00AE3D2A" w:rsidRPr="00E04336" w:rsidRDefault="00AE3D2A" w:rsidP="00E04336">
      <w:pPr>
        <w:spacing w:line="360" w:lineRule="auto"/>
        <w:jc w:val="both"/>
        <w:rPr>
          <w:rFonts w:ascii="Arial Narrow" w:hAnsi="Arial Narrow" w:cs="Arial"/>
        </w:rPr>
      </w:pPr>
      <w:r w:rsidRPr="00E04336">
        <w:rPr>
          <w:rFonts w:ascii="Arial Narrow" w:hAnsi="Arial Narrow" w:cs="Arial"/>
        </w:rPr>
        <w:t xml:space="preserve">Presentan </w:t>
      </w:r>
      <w:r w:rsidR="00944B1E" w:rsidRPr="00E04336">
        <w:rPr>
          <w:rFonts w:ascii="Arial Narrow" w:hAnsi="Arial Narrow" w:cs="Arial"/>
        </w:rPr>
        <w:t>características en</w:t>
      </w:r>
      <w:r w:rsidRPr="00E04336">
        <w:rPr>
          <w:rFonts w:ascii="Arial Narrow" w:hAnsi="Arial Narrow" w:cs="Arial"/>
        </w:rPr>
        <w:t xml:space="preserve"> la comunicación social, como:  </w:t>
      </w:r>
    </w:p>
    <w:p w14:paraId="1EEB4C22" w14:textId="4E9AC53D"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 xml:space="preserve">Se caracteriza por una carencia de relación con otras personas </w:t>
      </w:r>
    </w:p>
    <w:p w14:paraId="43D47F81" w14:textId="77777777"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 xml:space="preserve">Deficiencias en la reciprocidad socioemocional </w:t>
      </w:r>
    </w:p>
    <w:p w14:paraId="4A2C58D2" w14:textId="77777777"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No establecen contacto visual adecuado</w:t>
      </w:r>
    </w:p>
    <w:p w14:paraId="22584BC7" w14:textId="77777777"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 xml:space="preserve">Deficiencias en el lenguaje corporal </w:t>
      </w:r>
    </w:p>
    <w:p w14:paraId="305FE2D1" w14:textId="77777777"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Deficiencias en la comprensión y el uso de gestos</w:t>
      </w:r>
    </w:p>
    <w:p w14:paraId="698D3760" w14:textId="77777777"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 xml:space="preserve">Falta en ocasiones de expresión facial </w:t>
      </w:r>
    </w:p>
    <w:p w14:paraId="69925AB4" w14:textId="77777777"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 xml:space="preserve">Dificultades para compartir juegos imaginativos </w:t>
      </w:r>
    </w:p>
    <w:p w14:paraId="2EAE9CC2" w14:textId="77777777"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Desinterés por otras personas</w:t>
      </w:r>
    </w:p>
    <w:p w14:paraId="7BC0917E" w14:textId="77777777"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Ecolalia (repetir involuntariamente una palabra o frase que acaba de oír o pronunciar él mismo).</w:t>
      </w:r>
    </w:p>
    <w:p w14:paraId="259A98DE" w14:textId="77777777" w:rsidR="00AE3D2A" w:rsidRPr="00E04336" w:rsidRDefault="00AE3D2A" w:rsidP="00E04336">
      <w:pPr>
        <w:pStyle w:val="Prrafodelista"/>
        <w:numPr>
          <w:ilvl w:val="0"/>
          <w:numId w:val="4"/>
        </w:numPr>
        <w:spacing w:line="360" w:lineRule="auto"/>
        <w:jc w:val="both"/>
        <w:rPr>
          <w:rFonts w:ascii="Arial Narrow" w:hAnsi="Arial Narrow" w:cs="Arial"/>
        </w:rPr>
      </w:pPr>
      <w:r w:rsidRPr="00E04336">
        <w:rPr>
          <w:rFonts w:ascii="Arial Narrow" w:hAnsi="Arial Narrow" w:cs="Arial"/>
        </w:rPr>
        <w:t>Tiene muy poca expresión de emociones y difícilmente muestra amor o temor.</w:t>
      </w:r>
    </w:p>
    <w:p w14:paraId="55844E3F" w14:textId="77777777" w:rsidR="00E04336" w:rsidRDefault="00E04336" w:rsidP="00E04336">
      <w:pPr>
        <w:spacing w:line="360" w:lineRule="auto"/>
        <w:jc w:val="both"/>
        <w:rPr>
          <w:rFonts w:ascii="Arial Narrow" w:hAnsi="Arial Narrow" w:cs="Arial"/>
        </w:rPr>
      </w:pPr>
    </w:p>
    <w:p w14:paraId="6294DA99" w14:textId="04589622" w:rsidR="00AE3D2A" w:rsidRPr="00E04336" w:rsidRDefault="00AE3D2A" w:rsidP="00E04336">
      <w:pPr>
        <w:spacing w:line="360" w:lineRule="auto"/>
        <w:jc w:val="both"/>
        <w:rPr>
          <w:rFonts w:ascii="Arial Narrow" w:hAnsi="Arial Narrow" w:cs="Arial"/>
        </w:rPr>
      </w:pPr>
      <w:r w:rsidRPr="00E04336">
        <w:rPr>
          <w:rFonts w:ascii="Arial Narrow" w:hAnsi="Arial Narrow" w:cs="Arial"/>
        </w:rPr>
        <w:lastRenderedPageBreak/>
        <w:t xml:space="preserve">Presentan patrones restrictivos y repetitivos de comportamiento: </w:t>
      </w:r>
    </w:p>
    <w:p w14:paraId="03931B25" w14:textId="77777777" w:rsidR="00AE3D2A" w:rsidRPr="00E04336" w:rsidRDefault="00AE3D2A" w:rsidP="00E04336">
      <w:pPr>
        <w:pStyle w:val="Prrafodelista"/>
        <w:numPr>
          <w:ilvl w:val="0"/>
          <w:numId w:val="5"/>
        </w:numPr>
        <w:spacing w:line="360" w:lineRule="auto"/>
        <w:jc w:val="both"/>
        <w:rPr>
          <w:rFonts w:ascii="Arial Narrow" w:hAnsi="Arial Narrow" w:cs="Arial"/>
        </w:rPr>
      </w:pPr>
      <w:r w:rsidRPr="00E04336">
        <w:rPr>
          <w:rFonts w:ascii="Arial Narrow" w:hAnsi="Arial Narrow" w:cs="Arial"/>
        </w:rPr>
        <w:t>Movimientos repetidos, utilización de objetos una y otra vez o habla repetitiva</w:t>
      </w:r>
    </w:p>
    <w:p w14:paraId="3D84FBB6" w14:textId="77777777" w:rsidR="00AE3D2A" w:rsidRPr="00E04336" w:rsidRDefault="00AE3D2A" w:rsidP="00E04336">
      <w:pPr>
        <w:pStyle w:val="Prrafodelista"/>
        <w:numPr>
          <w:ilvl w:val="0"/>
          <w:numId w:val="5"/>
        </w:numPr>
        <w:spacing w:line="360" w:lineRule="auto"/>
        <w:jc w:val="both"/>
        <w:rPr>
          <w:rFonts w:ascii="Arial Narrow" w:hAnsi="Arial Narrow" w:cs="Arial"/>
        </w:rPr>
      </w:pPr>
      <w:r w:rsidRPr="00E04336">
        <w:rPr>
          <w:rFonts w:ascii="Arial Narrow" w:hAnsi="Arial Narrow" w:cs="Arial"/>
        </w:rPr>
        <w:t>Insistencia en seguir en la misma actividad</w:t>
      </w:r>
    </w:p>
    <w:p w14:paraId="31B94178" w14:textId="77777777" w:rsidR="00AE3D2A" w:rsidRPr="00E04336" w:rsidRDefault="00AE3D2A" w:rsidP="00E04336">
      <w:pPr>
        <w:pStyle w:val="Prrafodelista"/>
        <w:numPr>
          <w:ilvl w:val="0"/>
          <w:numId w:val="5"/>
        </w:numPr>
        <w:spacing w:line="360" w:lineRule="auto"/>
        <w:jc w:val="both"/>
        <w:rPr>
          <w:rFonts w:ascii="Arial Narrow" w:hAnsi="Arial Narrow" w:cs="Arial"/>
        </w:rPr>
      </w:pPr>
      <w:r w:rsidRPr="00E04336">
        <w:rPr>
          <w:rFonts w:ascii="Arial Narrow" w:hAnsi="Arial Narrow" w:cs="Arial"/>
        </w:rPr>
        <w:t>Gran angustia a cambios pequeños</w:t>
      </w:r>
    </w:p>
    <w:p w14:paraId="2B1175F5" w14:textId="329A4D0F" w:rsidR="00AE3D2A" w:rsidRPr="00E04336" w:rsidRDefault="00AE3D2A" w:rsidP="00E04336">
      <w:pPr>
        <w:pStyle w:val="Prrafodelista"/>
        <w:numPr>
          <w:ilvl w:val="0"/>
          <w:numId w:val="5"/>
        </w:numPr>
        <w:spacing w:line="360" w:lineRule="auto"/>
        <w:jc w:val="both"/>
        <w:rPr>
          <w:rFonts w:ascii="Arial Narrow" w:hAnsi="Arial Narrow" w:cs="Arial"/>
        </w:rPr>
      </w:pPr>
      <w:r w:rsidRPr="00E04336">
        <w:rPr>
          <w:rFonts w:ascii="Arial Narrow" w:hAnsi="Arial Narrow" w:cs="Arial"/>
        </w:rPr>
        <w:t xml:space="preserve">Hiper o </w:t>
      </w:r>
      <w:proofErr w:type="spellStart"/>
      <w:r w:rsidRPr="00E04336">
        <w:rPr>
          <w:rFonts w:ascii="Arial Narrow" w:hAnsi="Arial Narrow" w:cs="Arial"/>
        </w:rPr>
        <w:t>hiporeactividad</w:t>
      </w:r>
      <w:proofErr w:type="spellEnd"/>
      <w:r w:rsidRPr="00E04336">
        <w:rPr>
          <w:rFonts w:ascii="Arial Narrow" w:hAnsi="Arial Narrow" w:cs="Arial"/>
        </w:rPr>
        <w:t xml:space="preserve"> a estímulos sensoriales (por ejemplo; indiferencia aparente al dolor o la temperatura, una respuesta adversa a sonidos o texturas que les incomoden, olfateo o palpación excesiva de objetos, fascinación visual por las luces o el movimiento) </w:t>
      </w:r>
    </w:p>
    <w:p w14:paraId="57E6F7EB" w14:textId="77777777" w:rsidR="00AE3D2A" w:rsidRPr="00E04336" w:rsidRDefault="00AE3D2A" w:rsidP="00E04336">
      <w:pPr>
        <w:pStyle w:val="Prrafodelista"/>
        <w:numPr>
          <w:ilvl w:val="0"/>
          <w:numId w:val="5"/>
        </w:numPr>
        <w:spacing w:line="360" w:lineRule="auto"/>
        <w:jc w:val="both"/>
        <w:rPr>
          <w:rFonts w:ascii="Arial Narrow" w:hAnsi="Arial Narrow" w:cs="Arial"/>
        </w:rPr>
      </w:pPr>
      <w:r w:rsidRPr="00E04336">
        <w:rPr>
          <w:rFonts w:ascii="Arial Narrow" w:hAnsi="Arial Narrow" w:cs="Arial"/>
        </w:rPr>
        <w:t>Se le describe como alguien que “vive en su propio mundo”.</w:t>
      </w:r>
    </w:p>
    <w:p w14:paraId="52C1C9E3" w14:textId="47B491F8" w:rsidR="00AE3D2A" w:rsidRPr="00E04336" w:rsidRDefault="00AE3D2A" w:rsidP="00E04336">
      <w:pPr>
        <w:pStyle w:val="Prrafodelista"/>
        <w:spacing w:line="360" w:lineRule="auto"/>
        <w:jc w:val="both"/>
        <w:rPr>
          <w:rFonts w:ascii="Arial Narrow" w:hAnsi="Arial Narrow" w:cs="Arial"/>
        </w:rPr>
      </w:pPr>
    </w:p>
    <w:p w14:paraId="6F6AE94C" w14:textId="4C4D466A" w:rsidR="00AE3D2A" w:rsidRPr="00E04336" w:rsidRDefault="00AE3D2A" w:rsidP="00E04336">
      <w:pPr>
        <w:spacing w:line="360" w:lineRule="auto"/>
        <w:jc w:val="both"/>
        <w:rPr>
          <w:rFonts w:ascii="Arial Narrow" w:hAnsi="Arial Narrow" w:cs="Arial"/>
        </w:rPr>
      </w:pPr>
      <w:r w:rsidRPr="00E04336">
        <w:rPr>
          <w:rFonts w:ascii="Arial Narrow" w:hAnsi="Arial Narrow" w:cs="Arial"/>
        </w:rPr>
        <w:t xml:space="preserve">Para una </w:t>
      </w:r>
      <w:r w:rsidR="00AA7E75" w:rsidRPr="00E04336">
        <w:rPr>
          <w:rFonts w:ascii="Arial Narrow" w:hAnsi="Arial Narrow" w:cs="Arial"/>
        </w:rPr>
        <w:t>mayor comprensión se presenta</w:t>
      </w:r>
      <w:r w:rsidRPr="00E04336">
        <w:rPr>
          <w:rFonts w:ascii="Arial Narrow" w:hAnsi="Arial Narrow" w:cs="Arial"/>
        </w:rPr>
        <w:t xml:space="preserve"> el siguiente cuadro. </w:t>
      </w:r>
    </w:p>
    <w:tbl>
      <w:tblPr>
        <w:tblStyle w:val="Tablaconcuadrcula"/>
        <w:tblW w:w="0" w:type="auto"/>
        <w:tblLook w:val="04A0" w:firstRow="1" w:lastRow="0" w:firstColumn="1" w:lastColumn="0" w:noHBand="0" w:noVBand="1"/>
      </w:tblPr>
      <w:tblGrid>
        <w:gridCol w:w="2263"/>
        <w:gridCol w:w="6565"/>
      </w:tblGrid>
      <w:tr w:rsidR="00AE3D2A" w:rsidRPr="00E04336" w14:paraId="4DC4B285" w14:textId="77777777" w:rsidTr="00CE1A0A">
        <w:tc>
          <w:tcPr>
            <w:tcW w:w="8828" w:type="dxa"/>
            <w:gridSpan w:val="2"/>
          </w:tcPr>
          <w:p w14:paraId="7384EEA9" w14:textId="1DF4C5A8" w:rsidR="00AE3D2A" w:rsidRPr="00E04336" w:rsidRDefault="00AE3D2A" w:rsidP="00E04336">
            <w:pPr>
              <w:spacing w:line="360" w:lineRule="auto"/>
              <w:jc w:val="center"/>
              <w:rPr>
                <w:rFonts w:ascii="Arial Narrow" w:hAnsi="Arial Narrow" w:cs="Arial"/>
                <w:b/>
              </w:rPr>
            </w:pPr>
            <w:r w:rsidRPr="00E04336">
              <w:rPr>
                <w:rFonts w:ascii="Arial Narrow" w:hAnsi="Arial Narrow" w:cs="Arial"/>
                <w:b/>
              </w:rPr>
              <w:t>Características</w:t>
            </w:r>
            <w:r w:rsidR="00084991" w:rsidRPr="00E04336">
              <w:rPr>
                <w:rFonts w:ascii="Arial Narrow" w:hAnsi="Arial Narrow" w:cs="Arial"/>
                <w:b/>
              </w:rPr>
              <w:t>: Trastornos del Espectro Autista (TEA)</w:t>
            </w:r>
          </w:p>
        </w:tc>
      </w:tr>
      <w:tr w:rsidR="00AE3D2A" w:rsidRPr="00E04336" w14:paraId="2C82A629" w14:textId="77777777" w:rsidTr="00AA7E75">
        <w:tc>
          <w:tcPr>
            <w:tcW w:w="2263" w:type="dxa"/>
          </w:tcPr>
          <w:p w14:paraId="0E016C2A" w14:textId="77777777" w:rsidR="00AE3D2A" w:rsidRPr="00E04336" w:rsidRDefault="00AE3D2A" w:rsidP="00E04336">
            <w:pPr>
              <w:spacing w:line="360" w:lineRule="auto"/>
              <w:jc w:val="center"/>
              <w:rPr>
                <w:rFonts w:ascii="Arial Narrow" w:hAnsi="Arial Narrow" w:cs="Arial"/>
              </w:rPr>
            </w:pPr>
            <w:r w:rsidRPr="00E04336">
              <w:rPr>
                <w:rFonts w:ascii="Arial Narrow" w:hAnsi="Arial Narrow" w:cs="Arial"/>
                <w:bCs/>
              </w:rPr>
              <w:t>Alteraciones en la comunicación social</w:t>
            </w:r>
          </w:p>
        </w:tc>
        <w:tc>
          <w:tcPr>
            <w:tcW w:w="6565" w:type="dxa"/>
          </w:tcPr>
          <w:p w14:paraId="679F448C" w14:textId="77777777" w:rsidR="00AE3D2A" w:rsidRPr="00E04336" w:rsidRDefault="00AE3D2A" w:rsidP="00E04336">
            <w:pPr>
              <w:spacing w:line="360" w:lineRule="auto"/>
              <w:jc w:val="both"/>
              <w:rPr>
                <w:rFonts w:ascii="Arial Narrow" w:hAnsi="Arial Narrow" w:cs="Arial"/>
              </w:rPr>
            </w:pPr>
            <w:r w:rsidRPr="00E04336">
              <w:rPr>
                <w:rFonts w:ascii="Arial Narrow" w:hAnsi="Arial Narrow" w:cs="Arial"/>
              </w:rPr>
              <w:t xml:space="preserve">Escasas vocalizaciones-lenguaje dirigidas a los padres o cuidadores; no señala, señala poco o toca los objetos al querer hacerlo y no lo coordina con la mirada; poco o nulo uso de gestos (decir adiós con la mano, mover la cabeza de abajo hacia arriba para decir sí y a los lados para decir no); usa la mano para pedir que alguien se acerque o le den algo; sube los hombros para decir que no sabe o no entiende, entre otros. Las expresiones faciales dirigidas a los otros están ausentes o son poco variadas; por ejemplo, solo muestran enojo, alegría o la expresión no corresponde con la situación presentada. Además, está poco interesado en las interacciones sociales, no juega con sus compañeros, no utiliza el contacto visual para llamar la atención de los otros hacia algo en particular, no muestra objetos por el puro placer de compartir. </w:t>
            </w:r>
          </w:p>
          <w:p w14:paraId="64159F06" w14:textId="77777777" w:rsidR="00AE3D2A" w:rsidRPr="00E04336" w:rsidRDefault="00AE3D2A" w:rsidP="00E04336">
            <w:pPr>
              <w:spacing w:line="360" w:lineRule="auto"/>
              <w:jc w:val="both"/>
              <w:rPr>
                <w:rFonts w:ascii="Arial Narrow" w:hAnsi="Arial Narrow" w:cs="Arial"/>
              </w:rPr>
            </w:pPr>
          </w:p>
        </w:tc>
      </w:tr>
      <w:tr w:rsidR="00AE3D2A" w:rsidRPr="00E04336" w14:paraId="19A2EC40" w14:textId="77777777" w:rsidTr="00AA7E75">
        <w:tc>
          <w:tcPr>
            <w:tcW w:w="2263" w:type="dxa"/>
          </w:tcPr>
          <w:p w14:paraId="2B2D4BD6" w14:textId="77777777" w:rsidR="00AE3D2A" w:rsidRPr="00E04336" w:rsidRDefault="00AE3D2A" w:rsidP="00E04336">
            <w:pPr>
              <w:spacing w:line="360" w:lineRule="auto"/>
              <w:jc w:val="center"/>
              <w:rPr>
                <w:rFonts w:ascii="Arial Narrow" w:hAnsi="Arial Narrow" w:cs="Arial"/>
              </w:rPr>
            </w:pPr>
            <w:r w:rsidRPr="00E04336">
              <w:rPr>
                <w:rFonts w:ascii="Arial Narrow" w:hAnsi="Arial Narrow" w:cs="Arial"/>
                <w:bCs/>
              </w:rPr>
              <w:t>Conductas restrictivas y repetitivas</w:t>
            </w:r>
          </w:p>
        </w:tc>
        <w:tc>
          <w:tcPr>
            <w:tcW w:w="6565" w:type="dxa"/>
          </w:tcPr>
          <w:p w14:paraId="03C31B86" w14:textId="77777777" w:rsidR="00AE3D2A" w:rsidRPr="00E04336" w:rsidRDefault="00AE3D2A" w:rsidP="00E04336">
            <w:pPr>
              <w:spacing w:line="360" w:lineRule="auto"/>
              <w:jc w:val="both"/>
              <w:rPr>
                <w:rFonts w:ascii="Arial Narrow" w:hAnsi="Arial Narrow" w:cs="Arial"/>
              </w:rPr>
            </w:pPr>
            <w:r w:rsidRPr="00E04336">
              <w:rPr>
                <w:rFonts w:ascii="Arial Narrow" w:hAnsi="Arial Narrow" w:cs="Arial"/>
              </w:rPr>
              <w:t xml:space="preserve">La entonación de sus vocalizaciones o palabras sueltas es plana, exagerada o mecánica; repite una y otra vez las mismas palabras, frases de películas, comerciales o propias; tiene un interés inusual en los materiales del aula (los huele o lame); gira por el patio; retuerce sus dedos, los chasquea, tiene movimiento constante de pinza; se balancea, gira, da vueltas por el salón de clases o aplaude; ordena en línea los juguetes; también puede tener un tema recurrente de interés (mayor a sus compañeros de grupo), como los dinosaurios, los planetas, los coches, etc. </w:t>
            </w:r>
          </w:p>
          <w:p w14:paraId="6F03A1CB" w14:textId="77777777" w:rsidR="00AE3D2A" w:rsidRPr="00E04336" w:rsidRDefault="00AE3D2A" w:rsidP="00E04336">
            <w:pPr>
              <w:spacing w:line="360" w:lineRule="auto"/>
              <w:jc w:val="both"/>
              <w:rPr>
                <w:rFonts w:ascii="Arial Narrow" w:hAnsi="Arial Narrow" w:cs="Arial"/>
              </w:rPr>
            </w:pPr>
          </w:p>
          <w:p w14:paraId="7962D8D6" w14:textId="77777777" w:rsidR="00AE3D2A" w:rsidRPr="00E04336" w:rsidRDefault="00AE3D2A" w:rsidP="00E04336">
            <w:pPr>
              <w:spacing w:line="360" w:lineRule="auto"/>
              <w:jc w:val="both"/>
              <w:rPr>
                <w:rFonts w:ascii="Arial Narrow" w:hAnsi="Arial Narrow" w:cs="Arial"/>
              </w:rPr>
            </w:pPr>
            <w:r w:rsidRPr="00E04336">
              <w:rPr>
                <w:rFonts w:ascii="Arial Narrow" w:hAnsi="Arial Narrow" w:cs="Arial"/>
              </w:rPr>
              <w:lastRenderedPageBreak/>
              <w:t>Puede presentar hiper o hiposensibilidad a los ruidos, las luces, al tacto; por ejemplo, si se moja la ropa, necesita que rápidamente lo cambien, no le gusta manipular la plastilina, el pegamento, o, por el contrario, manipula materiales viscosos, muerde, olisquea, se tapa los oídos ante ruidos que al resto de sus compañeros no le molestan y, en otras ocasiones, parece absorto ante ellos.</w:t>
            </w:r>
          </w:p>
          <w:p w14:paraId="60257FC1" w14:textId="77777777" w:rsidR="00AE3D2A" w:rsidRPr="00E04336" w:rsidRDefault="00AE3D2A" w:rsidP="00E04336">
            <w:pPr>
              <w:spacing w:line="360" w:lineRule="auto"/>
              <w:jc w:val="both"/>
              <w:rPr>
                <w:rFonts w:ascii="Arial Narrow" w:hAnsi="Arial Narrow" w:cs="Arial"/>
              </w:rPr>
            </w:pPr>
          </w:p>
        </w:tc>
      </w:tr>
    </w:tbl>
    <w:p w14:paraId="1A4E24A0" w14:textId="6EADD083" w:rsidR="00AE3D2A" w:rsidRPr="00E04336" w:rsidRDefault="00AE3D2A" w:rsidP="00E04336">
      <w:pPr>
        <w:spacing w:line="360" w:lineRule="auto"/>
        <w:jc w:val="both"/>
        <w:rPr>
          <w:rFonts w:ascii="Arial Narrow" w:hAnsi="Arial Narrow" w:cs="Arial"/>
        </w:rPr>
      </w:pPr>
      <w:r w:rsidRPr="00E04336">
        <w:rPr>
          <w:rFonts w:ascii="Arial Narrow" w:hAnsi="Arial Narrow" w:cs="Arial"/>
        </w:rPr>
        <w:lastRenderedPageBreak/>
        <w:t>Fuente: Pérez-Estrada, 2021 tomado de Lord et al., 2015.</w:t>
      </w:r>
    </w:p>
    <w:p w14:paraId="1D2516BF" w14:textId="0EAF3628" w:rsidR="004345C2" w:rsidRPr="00E04336" w:rsidRDefault="004345C2" w:rsidP="00E04336">
      <w:pPr>
        <w:spacing w:line="360" w:lineRule="auto"/>
        <w:jc w:val="both"/>
        <w:rPr>
          <w:rFonts w:ascii="Arial Narrow" w:hAnsi="Arial Narrow" w:cs="Arial"/>
        </w:rPr>
      </w:pPr>
    </w:p>
    <w:p w14:paraId="10DDDADF" w14:textId="3F3A7D30" w:rsidR="002F3E4C" w:rsidRPr="00E04336" w:rsidRDefault="005B6FF8" w:rsidP="00E04336">
      <w:pPr>
        <w:spacing w:after="0" w:line="360" w:lineRule="auto"/>
        <w:jc w:val="both"/>
        <w:rPr>
          <w:rFonts w:ascii="Arial Narrow" w:eastAsia="Times New Roman" w:hAnsi="Arial Narrow" w:cs="Arial"/>
          <w:bCs/>
          <w:lang w:eastAsia="es-MX"/>
        </w:rPr>
      </w:pPr>
      <w:r w:rsidRPr="00E04336">
        <w:rPr>
          <w:rFonts w:ascii="Arial Narrow" w:eastAsia="Times New Roman" w:hAnsi="Arial Narrow" w:cs="Arial"/>
          <w:bCs/>
          <w:lang w:eastAsia="es-MX"/>
        </w:rPr>
        <w:t>CONSIDERACIONES DE SEGURIDAD</w:t>
      </w:r>
    </w:p>
    <w:p w14:paraId="2A22664B" w14:textId="77777777" w:rsidR="002F3E4C" w:rsidRPr="00E04336" w:rsidRDefault="002F3E4C" w:rsidP="00E04336">
      <w:pPr>
        <w:spacing w:after="0" w:line="360" w:lineRule="auto"/>
        <w:jc w:val="both"/>
        <w:rPr>
          <w:rFonts w:ascii="Arial Narrow" w:eastAsia="Times New Roman" w:hAnsi="Arial Narrow" w:cs="Arial"/>
          <w:lang w:eastAsia="es-MX"/>
        </w:rPr>
      </w:pPr>
    </w:p>
    <w:p w14:paraId="04BB1774" w14:textId="3980093D" w:rsidR="002F3E4C" w:rsidRPr="00E04336" w:rsidRDefault="00235070" w:rsidP="00E04336">
      <w:p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Las personas con TEA</w:t>
      </w:r>
      <w:r w:rsidR="002F3E4C" w:rsidRPr="00E04336">
        <w:rPr>
          <w:rFonts w:ascii="Arial Narrow" w:eastAsia="Times New Roman" w:hAnsi="Arial Narrow" w:cs="Arial"/>
          <w:lang w:eastAsia="es-MX"/>
        </w:rPr>
        <w:t xml:space="preserve"> mueren significativamente más jóvenes, con una media de 36 años</w:t>
      </w:r>
      <w:r w:rsidR="00766A0E" w:rsidRPr="00E04336">
        <w:rPr>
          <w:rFonts w:ascii="Arial Narrow" w:eastAsia="Times New Roman" w:hAnsi="Arial Narrow" w:cs="Arial"/>
          <w:lang w:eastAsia="es-MX"/>
        </w:rPr>
        <w:t xml:space="preserve"> de edad</w:t>
      </w:r>
      <w:r w:rsidR="002F3E4C" w:rsidRPr="00E04336">
        <w:rPr>
          <w:rFonts w:ascii="Arial Narrow" w:eastAsia="Times New Roman" w:hAnsi="Arial Narrow" w:cs="Arial"/>
          <w:lang w:eastAsia="es-MX"/>
        </w:rPr>
        <w:t xml:space="preserve"> frente a los 72 años de la población general. Al entrar en detalle en las muertes por accidente o lesión</w:t>
      </w:r>
      <w:r w:rsidR="005B6FF8" w:rsidRPr="00E04336">
        <w:rPr>
          <w:rFonts w:ascii="Arial Narrow" w:eastAsia="Times New Roman" w:hAnsi="Arial Narrow" w:cs="Arial"/>
          <w:lang w:eastAsia="es-MX"/>
        </w:rPr>
        <w:t>, la edad media de muerte baja</w:t>
      </w:r>
      <w:r w:rsidR="002F3E4C" w:rsidRPr="00E04336">
        <w:rPr>
          <w:rFonts w:ascii="Arial Narrow" w:eastAsia="Times New Roman" w:hAnsi="Arial Narrow" w:cs="Arial"/>
          <w:lang w:eastAsia="es-MX"/>
        </w:rPr>
        <w:t xml:space="preserve"> hasta los 29 años, frente a los 55 </w:t>
      </w:r>
      <w:r w:rsidR="005B6FF8" w:rsidRPr="00E04336">
        <w:rPr>
          <w:rFonts w:ascii="Arial Narrow" w:eastAsia="Times New Roman" w:hAnsi="Arial Narrow" w:cs="Arial"/>
          <w:lang w:eastAsia="es-MX"/>
        </w:rPr>
        <w:t xml:space="preserve">años de la población general. </w:t>
      </w:r>
    </w:p>
    <w:p w14:paraId="187F6634" w14:textId="77777777" w:rsidR="002F3E4C" w:rsidRPr="00E04336" w:rsidRDefault="002F3E4C" w:rsidP="00E04336">
      <w:pPr>
        <w:spacing w:after="0" w:line="360" w:lineRule="auto"/>
        <w:jc w:val="both"/>
        <w:rPr>
          <w:rFonts w:ascii="Arial Narrow" w:eastAsia="Times New Roman" w:hAnsi="Arial Narrow" w:cs="Arial"/>
          <w:lang w:eastAsia="es-MX"/>
        </w:rPr>
      </w:pPr>
    </w:p>
    <w:p w14:paraId="373856A8" w14:textId="625CC89E" w:rsidR="005B6FF8" w:rsidRPr="00E04336" w:rsidRDefault="002F3E4C" w:rsidP="00E04336">
      <w:p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 xml:space="preserve">Un estudio publicado en American </w:t>
      </w:r>
      <w:proofErr w:type="spellStart"/>
      <w:r w:rsidRPr="00E04336">
        <w:rPr>
          <w:rFonts w:ascii="Arial Narrow" w:eastAsia="Times New Roman" w:hAnsi="Arial Narrow" w:cs="Arial"/>
          <w:lang w:eastAsia="es-MX"/>
        </w:rPr>
        <w:t>Journal</w:t>
      </w:r>
      <w:proofErr w:type="spellEnd"/>
      <w:r w:rsidRPr="00E04336">
        <w:rPr>
          <w:rFonts w:ascii="Arial Narrow" w:eastAsia="Times New Roman" w:hAnsi="Arial Narrow" w:cs="Arial"/>
          <w:lang w:eastAsia="es-MX"/>
        </w:rPr>
        <w:t xml:space="preserve"> </w:t>
      </w:r>
      <w:proofErr w:type="spellStart"/>
      <w:r w:rsidRPr="00E04336">
        <w:rPr>
          <w:rFonts w:ascii="Arial Narrow" w:eastAsia="Times New Roman" w:hAnsi="Arial Narrow" w:cs="Arial"/>
          <w:lang w:eastAsia="es-MX"/>
        </w:rPr>
        <w:t>of</w:t>
      </w:r>
      <w:proofErr w:type="spellEnd"/>
      <w:r w:rsidRPr="00E04336">
        <w:rPr>
          <w:rFonts w:ascii="Arial Narrow" w:eastAsia="Times New Roman" w:hAnsi="Arial Narrow" w:cs="Arial"/>
          <w:lang w:eastAsia="es-MX"/>
        </w:rPr>
        <w:t xml:space="preserve"> </w:t>
      </w:r>
      <w:proofErr w:type="spellStart"/>
      <w:r w:rsidRPr="00E04336">
        <w:rPr>
          <w:rFonts w:ascii="Arial Narrow" w:eastAsia="Times New Roman" w:hAnsi="Arial Narrow" w:cs="Arial"/>
          <w:lang w:eastAsia="es-MX"/>
        </w:rPr>
        <w:t>Public</w:t>
      </w:r>
      <w:proofErr w:type="spellEnd"/>
      <w:r w:rsidRPr="00E04336">
        <w:rPr>
          <w:rFonts w:ascii="Arial Narrow" w:eastAsia="Times New Roman" w:hAnsi="Arial Narrow" w:cs="Arial"/>
          <w:lang w:eastAsia="es-MX"/>
        </w:rPr>
        <w:t xml:space="preserve"> </w:t>
      </w:r>
      <w:proofErr w:type="spellStart"/>
      <w:r w:rsidRPr="00E04336">
        <w:rPr>
          <w:rFonts w:ascii="Arial Narrow" w:eastAsia="Times New Roman" w:hAnsi="Arial Narrow" w:cs="Arial"/>
          <w:lang w:eastAsia="es-MX"/>
        </w:rPr>
        <w:t>Health</w:t>
      </w:r>
      <w:proofErr w:type="spellEnd"/>
      <w:r w:rsidRPr="00E04336">
        <w:rPr>
          <w:rFonts w:ascii="Arial Narrow" w:eastAsia="Times New Roman" w:hAnsi="Arial Narrow" w:cs="Arial"/>
          <w:lang w:eastAsia="es-MX"/>
        </w:rPr>
        <w:t xml:space="preserve"> </w:t>
      </w:r>
      <w:r w:rsidR="005B6FF8" w:rsidRPr="00E04336">
        <w:rPr>
          <w:rFonts w:ascii="Arial Narrow" w:eastAsia="Times New Roman" w:hAnsi="Arial Narrow" w:cs="Arial"/>
          <w:lang w:eastAsia="es-MX"/>
        </w:rPr>
        <w:t>menciona</w:t>
      </w:r>
      <w:r w:rsidRPr="00E04336">
        <w:rPr>
          <w:rFonts w:ascii="Arial Narrow" w:eastAsia="Times New Roman" w:hAnsi="Arial Narrow" w:cs="Arial"/>
          <w:lang w:eastAsia="es-MX"/>
        </w:rPr>
        <w:t xml:space="preserve"> que corren tres veces más riesgo de morir por accidente, en concreto por asfixia o ahogamiento, </w:t>
      </w:r>
      <w:r w:rsidR="00235070" w:rsidRPr="00E04336">
        <w:rPr>
          <w:rFonts w:ascii="Arial Narrow" w:eastAsia="Times New Roman" w:hAnsi="Arial Narrow" w:cs="Arial"/>
          <w:lang w:eastAsia="es-MX"/>
        </w:rPr>
        <w:t xml:space="preserve">que el promedio de la población, siendo los niños </w:t>
      </w:r>
      <w:r w:rsidR="005B6FF8" w:rsidRPr="00E04336">
        <w:rPr>
          <w:rFonts w:ascii="Arial Narrow" w:eastAsia="Times New Roman" w:hAnsi="Arial Narrow" w:cs="Arial"/>
          <w:lang w:eastAsia="es-MX"/>
        </w:rPr>
        <w:t xml:space="preserve">quienes tienen más riesgo. </w:t>
      </w:r>
    </w:p>
    <w:p w14:paraId="63AF2020" w14:textId="77777777" w:rsidR="002F3E4C" w:rsidRPr="00E04336" w:rsidRDefault="002F3E4C" w:rsidP="00E04336">
      <w:pPr>
        <w:spacing w:after="0" w:line="360" w:lineRule="auto"/>
        <w:jc w:val="both"/>
        <w:rPr>
          <w:rFonts w:ascii="Arial Narrow" w:eastAsia="Times New Roman" w:hAnsi="Arial Narrow" w:cs="Arial"/>
          <w:lang w:eastAsia="es-MX"/>
        </w:rPr>
      </w:pPr>
    </w:p>
    <w:p w14:paraId="6A0F4844" w14:textId="4FBAB40E" w:rsidR="00235070" w:rsidRPr="00E04336" w:rsidRDefault="005B6FF8" w:rsidP="00E04336">
      <w:p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P</w:t>
      </w:r>
      <w:r w:rsidR="002F3E4C" w:rsidRPr="00E04336">
        <w:rPr>
          <w:rFonts w:ascii="Arial Narrow" w:eastAsia="Times New Roman" w:hAnsi="Arial Narrow" w:cs="Arial"/>
          <w:lang w:eastAsia="es-MX"/>
        </w:rPr>
        <w:t>ueden estar en mayor riesgo de sufrir lesiones debido a difi</w:t>
      </w:r>
      <w:r w:rsidRPr="00E04336">
        <w:rPr>
          <w:rFonts w:ascii="Arial Narrow" w:eastAsia="Times New Roman" w:hAnsi="Arial Narrow" w:cs="Arial"/>
          <w:lang w:eastAsia="es-MX"/>
        </w:rPr>
        <w:t xml:space="preserve">cultades sensoriales y motoras, </w:t>
      </w:r>
      <w:r w:rsidR="002F3E4C" w:rsidRPr="00E04336">
        <w:rPr>
          <w:rFonts w:ascii="Arial Narrow" w:eastAsia="Times New Roman" w:hAnsi="Arial Narrow" w:cs="Arial"/>
          <w:lang w:eastAsia="es-MX"/>
        </w:rPr>
        <w:t xml:space="preserve">es decir, dificultades para detectar </w:t>
      </w:r>
      <w:r w:rsidRPr="00E04336">
        <w:rPr>
          <w:rFonts w:ascii="Arial Narrow" w:eastAsia="Times New Roman" w:hAnsi="Arial Narrow" w:cs="Arial"/>
          <w:lang w:eastAsia="es-MX"/>
        </w:rPr>
        <w:t>su entorno o en sus movimientos,</w:t>
      </w:r>
      <w:r w:rsidR="002F3E4C" w:rsidRPr="00E04336">
        <w:rPr>
          <w:rFonts w:ascii="Arial Narrow" w:eastAsia="Times New Roman" w:hAnsi="Arial Narrow" w:cs="Arial"/>
          <w:lang w:eastAsia="es-MX"/>
        </w:rPr>
        <w:t xml:space="preserve"> lo que puede hacer más difícil para ellos</w:t>
      </w:r>
      <w:r w:rsidRPr="00E04336">
        <w:rPr>
          <w:rFonts w:ascii="Arial Narrow" w:eastAsia="Times New Roman" w:hAnsi="Arial Narrow" w:cs="Arial"/>
          <w:lang w:eastAsia="es-MX"/>
        </w:rPr>
        <w:t xml:space="preserve"> detectar o evitar el peligro.</w:t>
      </w:r>
    </w:p>
    <w:p w14:paraId="31971235" w14:textId="77777777" w:rsidR="002F3E4C" w:rsidRPr="00E04336" w:rsidRDefault="002F3E4C" w:rsidP="00E04336">
      <w:pPr>
        <w:spacing w:after="0" w:line="360" w:lineRule="auto"/>
        <w:jc w:val="both"/>
        <w:rPr>
          <w:rFonts w:ascii="Arial Narrow" w:eastAsia="Times New Roman" w:hAnsi="Arial Narrow" w:cs="Arial"/>
          <w:lang w:eastAsia="es-MX"/>
        </w:rPr>
      </w:pPr>
    </w:p>
    <w:p w14:paraId="4F7B82FC" w14:textId="5688790B" w:rsidR="00AA7E75" w:rsidRPr="00E04336" w:rsidRDefault="00AA7E75" w:rsidP="00E04336">
      <w:pPr>
        <w:spacing w:line="360" w:lineRule="auto"/>
        <w:jc w:val="both"/>
        <w:rPr>
          <w:rFonts w:ascii="Arial Narrow" w:hAnsi="Arial Narrow" w:cs="Arial"/>
          <w:bCs/>
        </w:rPr>
      </w:pPr>
      <w:r w:rsidRPr="00E04336">
        <w:rPr>
          <w:rFonts w:ascii="Arial Narrow" w:hAnsi="Arial Narrow" w:cs="Arial"/>
          <w:bCs/>
        </w:rPr>
        <w:t xml:space="preserve">MEDIO ACUÁTICO </w:t>
      </w:r>
    </w:p>
    <w:p w14:paraId="40C51AE0" w14:textId="545D520C" w:rsidR="008651B7" w:rsidRPr="00E04336" w:rsidRDefault="008651B7" w:rsidP="00E04336">
      <w:pPr>
        <w:spacing w:line="360" w:lineRule="auto"/>
        <w:jc w:val="both"/>
        <w:rPr>
          <w:rFonts w:ascii="Arial Narrow" w:hAnsi="Arial Narrow" w:cs="Arial"/>
        </w:rPr>
      </w:pPr>
      <w:r w:rsidRPr="00E04336">
        <w:rPr>
          <w:rFonts w:ascii="Arial Narrow" w:hAnsi="Arial Narrow" w:cs="Arial"/>
        </w:rPr>
        <w:t>De forma habitual se considera al medio acuático como uno de los mejores medios para la rehabilitación, aunque el beneficio puede extenderse a múltiples dimensiones, tenemos la posibilidad de trabajar recursos motores de difícil ej</w:t>
      </w:r>
      <w:r w:rsidR="00271882" w:rsidRPr="00E04336">
        <w:rPr>
          <w:rFonts w:ascii="Arial Narrow" w:hAnsi="Arial Narrow" w:cs="Arial"/>
        </w:rPr>
        <w:t>ecución apoyados de las características del agua</w:t>
      </w:r>
      <w:r w:rsidRPr="00E04336">
        <w:rPr>
          <w:rFonts w:ascii="Arial Narrow" w:hAnsi="Arial Narrow" w:cs="Arial"/>
        </w:rPr>
        <w:t xml:space="preserve">, la natación al ser </w:t>
      </w:r>
      <w:r w:rsidR="00C1057D" w:rsidRPr="00E04336">
        <w:rPr>
          <w:rFonts w:ascii="Arial Narrow" w:hAnsi="Arial Narrow" w:cs="Arial"/>
        </w:rPr>
        <w:t xml:space="preserve">también </w:t>
      </w:r>
      <w:r w:rsidRPr="00E04336">
        <w:rPr>
          <w:rFonts w:ascii="Arial Narrow" w:hAnsi="Arial Narrow" w:cs="Arial"/>
        </w:rPr>
        <w:t xml:space="preserve">un deporte sociomotriz en los que participan más sujetos que interactúan entre sí y sus conductas, son los más convenientes medios para las personas con TEA, impactando </w:t>
      </w:r>
      <w:r w:rsidR="009F49D5" w:rsidRPr="00E04336">
        <w:rPr>
          <w:rFonts w:ascii="Arial Narrow" w:hAnsi="Arial Narrow" w:cs="Arial"/>
        </w:rPr>
        <w:t xml:space="preserve">también </w:t>
      </w:r>
      <w:r w:rsidRPr="00E04336">
        <w:rPr>
          <w:rFonts w:ascii="Arial Narrow" w:hAnsi="Arial Narrow" w:cs="Arial"/>
        </w:rPr>
        <w:t>en</w:t>
      </w:r>
      <w:r w:rsidR="009F49D5" w:rsidRPr="00E04336">
        <w:rPr>
          <w:rFonts w:ascii="Arial Narrow" w:hAnsi="Arial Narrow" w:cs="Arial"/>
        </w:rPr>
        <w:t xml:space="preserve"> el </w:t>
      </w:r>
      <w:r w:rsidRPr="00E04336">
        <w:rPr>
          <w:rFonts w:ascii="Arial Narrow" w:hAnsi="Arial Narrow" w:cs="Arial"/>
        </w:rPr>
        <w:t xml:space="preserve"> aspecto social, intelectual y emocional </w:t>
      </w:r>
      <w:r w:rsidR="00235070" w:rsidRPr="00E04336">
        <w:rPr>
          <w:rFonts w:ascii="Arial Narrow" w:hAnsi="Arial Narrow" w:cs="Arial"/>
        </w:rPr>
        <w:t xml:space="preserve">del individuo </w:t>
      </w:r>
      <w:r w:rsidRPr="00E04336">
        <w:rPr>
          <w:rFonts w:ascii="Arial Narrow" w:hAnsi="Arial Narrow" w:cs="Arial"/>
        </w:rPr>
        <w:t>(</w:t>
      </w:r>
      <w:proofErr w:type="spellStart"/>
      <w:r w:rsidRPr="00E04336">
        <w:rPr>
          <w:rFonts w:ascii="Arial Narrow" w:hAnsi="Arial Narrow" w:cs="Arial"/>
        </w:rPr>
        <w:t>fedpc</w:t>
      </w:r>
      <w:proofErr w:type="spellEnd"/>
      <w:r w:rsidRPr="00E04336">
        <w:rPr>
          <w:rFonts w:ascii="Arial Narrow" w:hAnsi="Arial Narrow" w:cs="Arial"/>
        </w:rPr>
        <w:t>, s.f.; Sylva, 2018).</w:t>
      </w:r>
    </w:p>
    <w:p w14:paraId="5034D232" w14:textId="489A6FE0" w:rsidR="00084991" w:rsidRPr="00E04336" w:rsidRDefault="00235070" w:rsidP="00E04336">
      <w:pPr>
        <w:spacing w:line="360" w:lineRule="auto"/>
        <w:jc w:val="both"/>
        <w:rPr>
          <w:rFonts w:ascii="Arial Narrow" w:hAnsi="Arial Narrow" w:cs="Arial"/>
        </w:rPr>
      </w:pPr>
      <w:r w:rsidRPr="00E04336">
        <w:rPr>
          <w:rFonts w:ascii="Arial Narrow" w:hAnsi="Arial Narrow" w:cs="Arial"/>
        </w:rPr>
        <w:t xml:space="preserve">Las habilidades motoras también están relacionadas con el funcionamiento social y emocional, las habilidades de la vida cotidiana y jugar e interactuar con otros. Un mejor control motor se asocia con la disminución de sus </w:t>
      </w:r>
      <w:r w:rsidRPr="00E04336">
        <w:rPr>
          <w:rFonts w:ascii="Arial Narrow" w:hAnsi="Arial Narrow" w:cs="Arial"/>
        </w:rPr>
        <w:lastRenderedPageBreak/>
        <w:t>dificultades, por ello, el aprendizaje de habilidades motoras es relevante para una buena socialización (Caputo, 2018).</w:t>
      </w:r>
    </w:p>
    <w:p w14:paraId="550977C2" w14:textId="044DE034" w:rsidR="00AA7E75" w:rsidRPr="00E04336" w:rsidRDefault="00AA7E75" w:rsidP="00E04336">
      <w:pPr>
        <w:spacing w:line="360" w:lineRule="auto"/>
        <w:jc w:val="both"/>
        <w:rPr>
          <w:rFonts w:ascii="Arial Narrow" w:hAnsi="Arial Narrow" w:cs="Arial"/>
        </w:rPr>
      </w:pPr>
      <w:r w:rsidRPr="00E04336">
        <w:rPr>
          <w:rFonts w:ascii="Arial Narrow" w:hAnsi="Arial Narrow" w:cs="Arial"/>
        </w:rPr>
        <w:t>El uso del agua como agente terapéutico se debe a las grandes propiedades únicas que posee, entre ellas cabe destacar</w:t>
      </w:r>
      <w:r w:rsidR="004345C2" w:rsidRPr="00E04336">
        <w:rPr>
          <w:rFonts w:ascii="Arial Narrow" w:hAnsi="Arial Narrow" w:cs="Arial"/>
        </w:rPr>
        <w:t xml:space="preserve"> (Álvarez, 2018)</w:t>
      </w:r>
      <w:r w:rsidRPr="00E04336">
        <w:rPr>
          <w:rFonts w:ascii="Arial Narrow" w:hAnsi="Arial Narrow" w:cs="Arial"/>
        </w:rPr>
        <w:t>:</w:t>
      </w:r>
    </w:p>
    <w:p w14:paraId="674421D8" w14:textId="77777777" w:rsidR="00AA7E75" w:rsidRPr="00E04336" w:rsidRDefault="00AA7E75" w:rsidP="00E04336">
      <w:pPr>
        <w:spacing w:line="360" w:lineRule="auto"/>
        <w:ind w:left="708"/>
        <w:jc w:val="both"/>
        <w:rPr>
          <w:rFonts w:ascii="Arial Narrow" w:hAnsi="Arial Narrow" w:cs="Arial"/>
        </w:rPr>
      </w:pPr>
      <w:r w:rsidRPr="00E04336">
        <w:rPr>
          <w:rFonts w:ascii="Arial Narrow" w:hAnsi="Arial Narrow" w:cs="Arial"/>
          <w:b/>
        </w:rPr>
        <w:t xml:space="preserve">La presión hidrostática. </w:t>
      </w:r>
      <w:r w:rsidRPr="00E04336">
        <w:rPr>
          <w:rFonts w:ascii="Arial Narrow" w:hAnsi="Arial Narrow" w:cs="Arial"/>
        </w:rPr>
        <w:t>Presión que ejerce el agua sobre un cuerpo al sumergirse. Esta presión será igual a la columna de agua por encima del cuerpo y, directamente proporcional a la profundidad y a la densidad del líquido. Afecta fisiológicamente tanto a la respiración como a la circulación provocando un aumento de la presión arterial y del volumen sistólico. Y facilita la espiración forzada y dificulta la inspiración.</w:t>
      </w:r>
    </w:p>
    <w:p w14:paraId="3BD3498A" w14:textId="77777777" w:rsidR="00AA7E75" w:rsidRPr="00E04336" w:rsidRDefault="00AA7E75" w:rsidP="00E04336">
      <w:pPr>
        <w:spacing w:line="360" w:lineRule="auto"/>
        <w:ind w:left="708"/>
        <w:jc w:val="both"/>
        <w:rPr>
          <w:rFonts w:ascii="Arial Narrow" w:hAnsi="Arial Narrow" w:cs="Arial"/>
        </w:rPr>
      </w:pPr>
      <w:r w:rsidRPr="00E04336">
        <w:rPr>
          <w:rFonts w:ascii="Arial Narrow" w:hAnsi="Arial Narrow" w:cs="Arial"/>
          <w:b/>
        </w:rPr>
        <w:t>El Principio de Arquímedes</w:t>
      </w:r>
      <w:r w:rsidRPr="00E04336">
        <w:rPr>
          <w:rFonts w:ascii="Arial Narrow" w:hAnsi="Arial Narrow" w:cs="Arial"/>
        </w:rPr>
        <w:t>. “Todo cuerpo sumergido en un líquido pierde una parte de su peso igual al del peso del volumen desalojado del líquido”. El cuerpo experimenta dos fuerzas verticales de direcciones opuestas, la fuerza de la gravedad y la fuerza de empuje. Para que exista un equilibrio los centros de ambas fuerzas deben estar alineados. En la inmersión a un nivel esternal en agua dulce el peso será de un 20% del peso real. La disminución del peso del cuerpo conlleva un menor esfuerzo a realizar movimientos y dolor, y a su vez a conseguir una mayor amplitud de movimientos.</w:t>
      </w:r>
    </w:p>
    <w:p w14:paraId="33B90674" w14:textId="77777777" w:rsidR="00AA7E75" w:rsidRPr="00E04336" w:rsidRDefault="00AA7E75" w:rsidP="00E04336">
      <w:pPr>
        <w:spacing w:line="360" w:lineRule="auto"/>
        <w:ind w:left="708"/>
        <w:jc w:val="both"/>
        <w:rPr>
          <w:rFonts w:ascii="Arial Narrow" w:hAnsi="Arial Narrow" w:cs="Arial"/>
        </w:rPr>
      </w:pPr>
      <w:r w:rsidRPr="00E04336">
        <w:rPr>
          <w:rFonts w:ascii="Arial Narrow" w:hAnsi="Arial Narrow" w:cs="Arial"/>
          <w:b/>
        </w:rPr>
        <w:t xml:space="preserve">La tensión superficial. </w:t>
      </w:r>
      <w:r w:rsidRPr="00E04336">
        <w:rPr>
          <w:rFonts w:ascii="Arial Narrow" w:hAnsi="Arial Narrow" w:cs="Arial"/>
        </w:rPr>
        <w:t>La fuerza de atracción que presentan las moléculas de agua, cohesión, forma una capa superficial provocando resistencia para atravesar el líquido. La viscosidad, se refiere a la fricción existente entre las moléculas lo que opone resistencia al movimiento dentro del líquido. Esta resistencia es ideal para aumentar la fuerza muscular.</w:t>
      </w:r>
    </w:p>
    <w:p w14:paraId="28288FED" w14:textId="437C77AF" w:rsidR="009F49D5" w:rsidRPr="00E04336" w:rsidRDefault="00AA7E75" w:rsidP="00E04336">
      <w:pPr>
        <w:spacing w:line="360" w:lineRule="auto"/>
        <w:ind w:left="708"/>
        <w:jc w:val="both"/>
        <w:rPr>
          <w:rFonts w:ascii="Arial Narrow" w:hAnsi="Arial Narrow" w:cs="Arial"/>
        </w:rPr>
      </w:pPr>
      <w:r w:rsidRPr="00E04336">
        <w:rPr>
          <w:rFonts w:ascii="Arial Narrow" w:hAnsi="Arial Narrow" w:cs="Arial"/>
          <w:b/>
        </w:rPr>
        <w:t xml:space="preserve">La capacidad térmica, </w:t>
      </w:r>
      <w:r w:rsidRPr="00E04336">
        <w:rPr>
          <w:rFonts w:ascii="Arial Narrow" w:hAnsi="Arial Narrow" w:cs="Arial"/>
        </w:rPr>
        <w:t>tomando como referencia la temperatura indiferente como aquella en la cual no se aprecia si está fría o caliente el agua (34ºC-36ºC). Con el aumento de la temperatura se produce una vasodilatación que disminuye el tono muscular y elevando el umbral del dolor, facilitando la movilización.</w:t>
      </w:r>
    </w:p>
    <w:p w14:paraId="11A66B6A" w14:textId="6C45AEB1" w:rsidR="008824B4" w:rsidRPr="00E04336" w:rsidRDefault="009F49D5" w:rsidP="00E04336">
      <w:pPr>
        <w:spacing w:line="360" w:lineRule="auto"/>
        <w:jc w:val="both"/>
        <w:rPr>
          <w:rFonts w:ascii="Arial Narrow" w:hAnsi="Arial Narrow" w:cs="Arial"/>
          <w:bCs/>
        </w:rPr>
      </w:pPr>
      <w:r w:rsidRPr="00E04336">
        <w:rPr>
          <w:rFonts w:ascii="Arial Narrow" w:hAnsi="Arial Narrow" w:cs="Arial"/>
          <w:bCs/>
        </w:rPr>
        <w:t>CONSIDERACIONES EN EL MEDIO ACUÁTICO</w:t>
      </w:r>
    </w:p>
    <w:p w14:paraId="484BB35D" w14:textId="02C91584" w:rsidR="002F3E4C" w:rsidRPr="00E04336" w:rsidRDefault="002B5821" w:rsidP="00E04336">
      <w:pPr>
        <w:spacing w:line="360" w:lineRule="auto"/>
        <w:jc w:val="both"/>
        <w:rPr>
          <w:rFonts w:ascii="Arial Narrow" w:hAnsi="Arial Narrow" w:cs="Arial"/>
        </w:rPr>
      </w:pPr>
      <w:r w:rsidRPr="00E04336">
        <w:rPr>
          <w:rFonts w:ascii="Arial Narrow" w:hAnsi="Arial Narrow" w:cs="Arial"/>
        </w:rPr>
        <w:t xml:space="preserve">Se mencionan </w:t>
      </w:r>
      <w:r w:rsidR="002F3E4C" w:rsidRPr="00E04336">
        <w:rPr>
          <w:rFonts w:ascii="Arial Narrow" w:hAnsi="Arial Narrow" w:cs="Arial"/>
        </w:rPr>
        <w:t xml:space="preserve">a continuación puntos que pueden mejorar </w:t>
      </w:r>
      <w:r w:rsidR="00235070" w:rsidRPr="00E04336">
        <w:rPr>
          <w:rFonts w:ascii="Arial Narrow" w:hAnsi="Arial Narrow" w:cs="Arial"/>
        </w:rPr>
        <w:t xml:space="preserve">la </w:t>
      </w:r>
      <w:r w:rsidR="002F3E4C" w:rsidRPr="00E04336">
        <w:rPr>
          <w:rFonts w:ascii="Arial Narrow" w:hAnsi="Arial Narrow" w:cs="Arial"/>
        </w:rPr>
        <w:t>relación en el medio acuático</w:t>
      </w:r>
      <w:r w:rsidR="00C1057D" w:rsidRPr="00E04336">
        <w:rPr>
          <w:rFonts w:ascii="Arial Narrow" w:hAnsi="Arial Narrow" w:cs="Arial"/>
        </w:rPr>
        <w:t xml:space="preserve"> en</w:t>
      </w:r>
      <w:r w:rsidR="002F3E4C" w:rsidRPr="00E04336">
        <w:rPr>
          <w:rFonts w:ascii="Arial Narrow" w:hAnsi="Arial Narrow" w:cs="Arial"/>
        </w:rPr>
        <w:t xml:space="preserve"> personas con TEA: </w:t>
      </w:r>
    </w:p>
    <w:p w14:paraId="21982019" w14:textId="07182D42" w:rsidR="005D52FD" w:rsidRPr="00E04336" w:rsidRDefault="00C530B7" w:rsidP="00E04336">
      <w:pPr>
        <w:pStyle w:val="Prrafodelista"/>
        <w:numPr>
          <w:ilvl w:val="0"/>
          <w:numId w:val="10"/>
        </w:numPr>
        <w:spacing w:line="360" w:lineRule="auto"/>
        <w:jc w:val="both"/>
        <w:rPr>
          <w:rFonts w:ascii="Arial Narrow" w:hAnsi="Arial Narrow" w:cs="Arial"/>
        </w:rPr>
      </w:pPr>
      <w:r w:rsidRPr="00E04336">
        <w:rPr>
          <w:rFonts w:ascii="Arial Narrow" w:hAnsi="Arial Narrow" w:cs="Arial"/>
        </w:rPr>
        <w:t>P</w:t>
      </w:r>
      <w:r w:rsidR="005D52FD" w:rsidRPr="00E04336">
        <w:rPr>
          <w:rFonts w:ascii="Arial Narrow" w:hAnsi="Arial Narrow" w:cs="Arial"/>
        </w:rPr>
        <w:t>resenta</w:t>
      </w:r>
      <w:r w:rsidRPr="00E04336">
        <w:rPr>
          <w:rFonts w:ascii="Arial Narrow" w:hAnsi="Arial Narrow" w:cs="Arial"/>
        </w:rPr>
        <w:t>n</w:t>
      </w:r>
      <w:r w:rsidR="00411248" w:rsidRPr="00E04336">
        <w:rPr>
          <w:rFonts w:ascii="Arial Narrow" w:hAnsi="Arial Narrow" w:cs="Arial"/>
        </w:rPr>
        <w:t xml:space="preserve"> d</w:t>
      </w:r>
      <w:r w:rsidR="008824B4" w:rsidRPr="00E04336">
        <w:rPr>
          <w:rFonts w:ascii="Arial Narrow" w:hAnsi="Arial Narrow" w:cs="Arial"/>
        </w:rPr>
        <w:t>ificultad</w:t>
      </w:r>
      <w:r w:rsidRPr="00E04336">
        <w:rPr>
          <w:rFonts w:ascii="Arial Narrow" w:hAnsi="Arial Narrow" w:cs="Arial"/>
        </w:rPr>
        <w:t>es</w:t>
      </w:r>
      <w:r w:rsidR="008824B4" w:rsidRPr="00E04336">
        <w:rPr>
          <w:rFonts w:ascii="Arial Narrow" w:hAnsi="Arial Narrow" w:cs="Arial"/>
        </w:rPr>
        <w:t xml:space="preserve"> para la planeación motora, </w:t>
      </w:r>
      <w:r w:rsidR="005D52FD" w:rsidRPr="00E04336">
        <w:rPr>
          <w:rFonts w:ascii="Arial Narrow" w:hAnsi="Arial Narrow" w:cs="Arial"/>
        </w:rPr>
        <w:t>ya que la entrada, el procesamiento y la salida de la información de su cuerpo tiene dificultades para incorporar toda la información que recibe. Aun con ello siente</w:t>
      </w:r>
      <w:r w:rsidRPr="00E04336">
        <w:rPr>
          <w:rFonts w:ascii="Arial Narrow" w:hAnsi="Arial Narrow" w:cs="Arial"/>
        </w:rPr>
        <w:t>n</w:t>
      </w:r>
      <w:r w:rsidR="005D52FD" w:rsidRPr="00E04336">
        <w:rPr>
          <w:rFonts w:ascii="Arial Narrow" w:hAnsi="Arial Narrow" w:cs="Arial"/>
        </w:rPr>
        <w:t xml:space="preserve"> la entrada de sus músculos y de sus articulaciones mejor de lo que siente por medio de sus ojos y oídos. </w:t>
      </w:r>
    </w:p>
    <w:p w14:paraId="458CFAF1" w14:textId="77777777" w:rsidR="00036C0D" w:rsidRPr="00E04336" w:rsidRDefault="00036C0D" w:rsidP="00E04336">
      <w:pPr>
        <w:pStyle w:val="Prrafodelista"/>
        <w:spacing w:line="360" w:lineRule="auto"/>
        <w:jc w:val="both"/>
        <w:rPr>
          <w:rFonts w:ascii="Arial Narrow" w:hAnsi="Arial Narrow" w:cs="Arial"/>
        </w:rPr>
      </w:pPr>
    </w:p>
    <w:p w14:paraId="6CA4BDF4" w14:textId="77777777" w:rsidR="00036C0D" w:rsidRPr="00E04336" w:rsidRDefault="00036C0D" w:rsidP="00E04336">
      <w:pPr>
        <w:pStyle w:val="Prrafodelista"/>
        <w:numPr>
          <w:ilvl w:val="0"/>
          <w:numId w:val="10"/>
        </w:numPr>
        <w:spacing w:line="360" w:lineRule="auto"/>
        <w:jc w:val="both"/>
        <w:rPr>
          <w:rFonts w:ascii="Arial Narrow" w:hAnsi="Arial Narrow" w:cs="Arial"/>
        </w:rPr>
      </w:pPr>
      <w:r w:rsidRPr="00E04336">
        <w:rPr>
          <w:rFonts w:ascii="Arial Narrow" w:hAnsi="Arial Narrow" w:cs="Arial"/>
        </w:rPr>
        <w:t>En situaciones en las que hay una cantidad excesiva de estímulos auditivos y visuales son incapaces de filtrarlos y los reciben todos a la vez, dando lugar al fenómeno de “desconexión auditiva” en el cual la persona parece sorda a las explicaciones o a las llamadas de los demás, lo cual lo coloca en un estado de ansiedad que dificulta aún más el entendimiento (</w:t>
      </w:r>
      <w:proofErr w:type="spellStart"/>
      <w:r w:rsidRPr="00E04336">
        <w:rPr>
          <w:rFonts w:ascii="Arial Narrow" w:hAnsi="Arial Narrow" w:cs="Arial"/>
        </w:rPr>
        <w:t>Attwood</w:t>
      </w:r>
      <w:proofErr w:type="spellEnd"/>
      <w:r w:rsidRPr="00E04336">
        <w:rPr>
          <w:rFonts w:ascii="Arial Narrow" w:hAnsi="Arial Narrow" w:cs="Arial"/>
        </w:rPr>
        <w:t xml:space="preserve">, 2002; Martín, 2004; tomado de López, 2008). </w:t>
      </w:r>
    </w:p>
    <w:p w14:paraId="05735BE5" w14:textId="657E689B" w:rsidR="002F3E4C" w:rsidRPr="00E04336" w:rsidRDefault="002F3E4C" w:rsidP="00E04336">
      <w:pPr>
        <w:pStyle w:val="Prrafodelista"/>
        <w:spacing w:line="360" w:lineRule="auto"/>
        <w:jc w:val="both"/>
        <w:rPr>
          <w:rFonts w:ascii="Arial Narrow" w:hAnsi="Arial Narrow" w:cs="Arial"/>
        </w:rPr>
      </w:pPr>
    </w:p>
    <w:p w14:paraId="0D57E63A" w14:textId="67032F89" w:rsidR="00894D63" w:rsidRPr="00E04336" w:rsidRDefault="005D52FD" w:rsidP="00E04336">
      <w:pPr>
        <w:pStyle w:val="Prrafodelista"/>
        <w:numPr>
          <w:ilvl w:val="0"/>
          <w:numId w:val="10"/>
        </w:numPr>
        <w:spacing w:line="360" w:lineRule="auto"/>
        <w:jc w:val="both"/>
        <w:rPr>
          <w:rFonts w:ascii="Arial Narrow" w:hAnsi="Arial Narrow" w:cs="Arial"/>
        </w:rPr>
      </w:pPr>
      <w:r w:rsidRPr="00E04336">
        <w:rPr>
          <w:rFonts w:ascii="Arial Narrow" w:hAnsi="Arial Narrow" w:cs="Arial"/>
        </w:rPr>
        <w:t>Puede sentirse asustado si lo intentan colocar en una posición desconocida, se siente ansioso en cuanto a su relación con la gravedad y con el espacio. E</w:t>
      </w:r>
      <w:r w:rsidR="009F4963" w:rsidRPr="00E04336">
        <w:rPr>
          <w:rFonts w:ascii="Arial Narrow" w:hAnsi="Arial Narrow" w:cs="Arial"/>
        </w:rPr>
        <w:t xml:space="preserve">l movimiento en sí </w:t>
      </w:r>
      <w:r w:rsidRPr="00E04336">
        <w:rPr>
          <w:rFonts w:ascii="Arial Narrow" w:hAnsi="Arial Narrow" w:cs="Arial"/>
        </w:rPr>
        <w:t xml:space="preserve">no es </w:t>
      </w:r>
      <w:r w:rsidR="009F49D5" w:rsidRPr="00E04336">
        <w:rPr>
          <w:rFonts w:ascii="Arial Narrow" w:hAnsi="Arial Narrow" w:cs="Arial"/>
        </w:rPr>
        <w:t>lo que altera a la persona</w:t>
      </w:r>
      <w:r w:rsidR="009F4963" w:rsidRPr="00E04336">
        <w:rPr>
          <w:rFonts w:ascii="Arial Narrow" w:hAnsi="Arial Narrow" w:cs="Arial"/>
        </w:rPr>
        <w:t xml:space="preserve">, sino el no </w:t>
      </w:r>
      <w:r w:rsidRPr="00E04336">
        <w:rPr>
          <w:rFonts w:ascii="Arial Narrow" w:hAnsi="Arial Narrow" w:cs="Arial"/>
        </w:rPr>
        <w:t>sentirse firmemente “plantado”.</w:t>
      </w:r>
      <w:r w:rsidR="009F03D3" w:rsidRPr="00E04336">
        <w:rPr>
          <w:rFonts w:ascii="Arial Narrow" w:hAnsi="Arial Narrow" w:cs="Arial"/>
        </w:rPr>
        <w:t xml:space="preserve"> </w:t>
      </w:r>
      <w:r w:rsidR="00FF4FDB" w:rsidRPr="00E04336">
        <w:rPr>
          <w:rFonts w:ascii="Arial Narrow" w:hAnsi="Arial Narrow" w:cs="Arial"/>
        </w:rPr>
        <w:t>Con ello reforzamos la importancia</w:t>
      </w:r>
      <w:r w:rsidR="00503333" w:rsidRPr="00E04336">
        <w:rPr>
          <w:rFonts w:ascii="Arial Narrow" w:hAnsi="Arial Narrow" w:cs="Arial"/>
        </w:rPr>
        <w:t xml:space="preserve"> </w:t>
      </w:r>
      <w:r w:rsidR="00FF4FDB" w:rsidRPr="00E04336">
        <w:rPr>
          <w:rFonts w:ascii="Arial Narrow" w:hAnsi="Arial Narrow" w:cs="Arial"/>
        </w:rPr>
        <w:t>de</w:t>
      </w:r>
      <w:r w:rsidR="00503333" w:rsidRPr="00E04336">
        <w:rPr>
          <w:rFonts w:ascii="Arial Narrow" w:hAnsi="Arial Narrow" w:cs="Arial"/>
        </w:rPr>
        <w:t xml:space="preserve"> garantizar el apoyo plantar y</w:t>
      </w:r>
      <w:r w:rsidR="009F49D5" w:rsidRPr="00E04336">
        <w:rPr>
          <w:rFonts w:ascii="Arial Narrow" w:hAnsi="Arial Narrow" w:cs="Arial"/>
        </w:rPr>
        <w:t xml:space="preserve"> la graduación de los estímulos.</w:t>
      </w:r>
    </w:p>
    <w:p w14:paraId="007B1817" w14:textId="77777777" w:rsidR="00894D63" w:rsidRPr="00E04336" w:rsidRDefault="00894D63" w:rsidP="00E04336">
      <w:pPr>
        <w:pStyle w:val="Prrafodelista"/>
        <w:spacing w:line="360" w:lineRule="auto"/>
        <w:jc w:val="both"/>
        <w:rPr>
          <w:rFonts w:ascii="Arial Narrow" w:hAnsi="Arial Narrow" w:cs="Arial"/>
        </w:rPr>
      </w:pPr>
    </w:p>
    <w:p w14:paraId="7B7B9DF7" w14:textId="506808E3" w:rsidR="008465DA" w:rsidRPr="00E04336" w:rsidRDefault="0004335F" w:rsidP="00E04336">
      <w:pPr>
        <w:pStyle w:val="Prrafodelista"/>
        <w:numPr>
          <w:ilvl w:val="0"/>
          <w:numId w:val="6"/>
        </w:numPr>
        <w:spacing w:line="360" w:lineRule="auto"/>
        <w:jc w:val="both"/>
        <w:rPr>
          <w:rFonts w:ascii="Arial Narrow" w:hAnsi="Arial Narrow" w:cs="Arial"/>
        </w:rPr>
      </w:pPr>
      <w:r w:rsidRPr="00E04336">
        <w:rPr>
          <w:rFonts w:ascii="Arial Narrow" w:hAnsi="Arial Narrow" w:cs="Arial"/>
        </w:rPr>
        <w:t>L</w:t>
      </w:r>
      <w:r w:rsidR="00445CAD" w:rsidRPr="00E04336">
        <w:rPr>
          <w:rFonts w:ascii="Arial Narrow" w:hAnsi="Arial Narrow" w:cs="Arial"/>
        </w:rPr>
        <w:t>as personas con limitacion</w:t>
      </w:r>
      <w:r w:rsidR="00FB68BE" w:rsidRPr="00E04336">
        <w:rPr>
          <w:rFonts w:ascii="Arial Narrow" w:hAnsi="Arial Narrow" w:cs="Arial"/>
        </w:rPr>
        <w:t>es funcionales valoran la</w:t>
      </w:r>
      <w:r w:rsidRPr="00E04336">
        <w:rPr>
          <w:rFonts w:ascii="Arial Narrow" w:hAnsi="Arial Narrow" w:cs="Arial"/>
        </w:rPr>
        <w:t xml:space="preserve"> </w:t>
      </w:r>
      <w:r w:rsidR="00445CAD" w:rsidRPr="00E04336">
        <w:rPr>
          <w:rFonts w:ascii="Arial Narrow" w:hAnsi="Arial Narrow" w:cs="Arial"/>
        </w:rPr>
        <w:t>práctica de actividades físi</w:t>
      </w:r>
      <w:r w:rsidR="00865080" w:rsidRPr="00E04336">
        <w:rPr>
          <w:rFonts w:ascii="Arial Narrow" w:hAnsi="Arial Narrow" w:cs="Arial"/>
        </w:rPr>
        <w:t xml:space="preserve">cas </w:t>
      </w:r>
      <w:r w:rsidR="00FB68BE" w:rsidRPr="00E04336">
        <w:rPr>
          <w:rFonts w:ascii="Arial Narrow" w:hAnsi="Arial Narrow" w:cs="Arial"/>
        </w:rPr>
        <w:t xml:space="preserve">como </w:t>
      </w:r>
      <w:r w:rsidR="00C432D1" w:rsidRPr="00E04336">
        <w:rPr>
          <w:rFonts w:ascii="Arial Narrow" w:hAnsi="Arial Narrow" w:cs="Arial"/>
        </w:rPr>
        <w:t>una gran forma de integración social, desarrollando</w:t>
      </w:r>
      <w:r w:rsidR="00445CAD" w:rsidRPr="00E04336">
        <w:rPr>
          <w:rFonts w:ascii="Arial Narrow" w:hAnsi="Arial Narrow" w:cs="Arial"/>
        </w:rPr>
        <w:t xml:space="preserve"> actitudes de res</w:t>
      </w:r>
      <w:r w:rsidR="00C432D1" w:rsidRPr="00E04336">
        <w:rPr>
          <w:rFonts w:ascii="Arial Narrow" w:hAnsi="Arial Narrow" w:cs="Arial"/>
        </w:rPr>
        <w:t>peto, aceptación y</w:t>
      </w:r>
      <w:r w:rsidR="00FB68BE" w:rsidRPr="00E04336">
        <w:rPr>
          <w:rFonts w:ascii="Arial Narrow" w:hAnsi="Arial Narrow" w:cs="Arial"/>
        </w:rPr>
        <w:t xml:space="preserve"> empatía </w:t>
      </w:r>
      <w:r w:rsidR="00445CAD" w:rsidRPr="00E04336">
        <w:rPr>
          <w:rFonts w:ascii="Arial Narrow" w:hAnsi="Arial Narrow" w:cs="Arial"/>
        </w:rPr>
        <w:t>hacia ellas</w:t>
      </w:r>
      <w:r w:rsidR="00506C8B" w:rsidRPr="00E04336">
        <w:rPr>
          <w:rFonts w:ascii="Arial Narrow" w:hAnsi="Arial Narrow" w:cs="Arial"/>
        </w:rPr>
        <w:t xml:space="preserve"> (López, 2008)</w:t>
      </w:r>
      <w:r w:rsidR="00445CAD" w:rsidRPr="00E04336">
        <w:rPr>
          <w:rFonts w:ascii="Arial Narrow" w:hAnsi="Arial Narrow" w:cs="Arial"/>
        </w:rPr>
        <w:t>.</w:t>
      </w:r>
    </w:p>
    <w:p w14:paraId="4A8544AA" w14:textId="77777777" w:rsidR="00865080" w:rsidRPr="00E04336" w:rsidRDefault="00865080" w:rsidP="00E04336">
      <w:pPr>
        <w:pStyle w:val="Prrafodelista"/>
        <w:spacing w:line="360" w:lineRule="auto"/>
        <w:rPr>
          <w:rFonts w:ascii="Arial Narrow" w:hAnsi="Arial Narrow" w:cs="Arial"/>
          <w:highlight w:val="green"/>
        </w:rPr>
      </w:pPr>
    </w:p>
    <w:p w14:paraId="3D9CB9E8" w14:textId="774B1648" w:rsidR="0009725F" w:rsidRPr="00E04336" w:rsidRDefault="0009725F"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Los ambientes en los que mejor se desenvuelven son aquellos que están estructurados y que contienen actividades con un principio y un fin. Por ello, los circuitos constituyen una de las mejores opciones a tener en cuenta.</w:t>
      </w:r>
    </w:p>
    <w:p w14:paraId="504875DD" w14:textId="77777777" w:rsidR="00894D63" w:rsidRPr="00E04336" w:rsidRDefault="00894D63" w:rsidP="00E04336">
      <w:pPr>
        <w:pStyle w:val="Prrafodelista"/>
        <w:spacing w:line="360" w:lineRule="auto"/>
        <w:rPr>
          <w:rFonts w:ascii="Arial Narrow" w:eastAsia="Times New Roman" w:hAnsi="Arial Narrow" w:cs="Arial"/>
          <w:lang w:eastAsia="es-MX"/>
        </w:rPr>
      </w:pPr>
    </w:p>
    <w:p w14:paraId="5014E729" w14:textId="6488614A" w:rsidR="00084991" w:rsidRPr="00E04336" w:rsidRDefault="00084991"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 xml:space="preserve">El </w:t>
      </w:r>
      <w:r w:rsidR="00894D63" w:rsidRPr="00E04336">
        <w:rPr>
          <w:rFonts w:ascii="Arial Narrow" w:eastAsia="Times New Roman" w:hAnsi="Arial Narrow" w:cs="Arial"/>
          <w:lang w:eastAsia="es-MX"/>
        </w:rPr>
        <w:t xml:space="preserve">medio acuático </w:t>
      </w:r>
      <w:r w:rsidR="002B5821" w:rsidRPr="00E04336">
        <w:rPr>
          <w:rFonts w:ascii="Arial Narrow" w:eastAsia="Times New Roman" w:hAnsi="Arial Narrow" w:cs="Arial"/>
          <w:lang w:eastAsia="es-MX"/>
        </w:rPr>
        <w:t>proporciona un entorno seguro,</w:t>
      </w:r>
      <w:r w:rsidRPr="00E04336">
        <w:rPr>
          <w:rFonts w:ascii="Arial Narrow" w:eastAsia="Times New Roman" w:hAnsi="Arial Narrow" w:cs="Arial"/>
          <w:lang w:eastAsia="es-MX"/>
        </w:rPr>
        <w:t xml:space="preserve"> </w:t>
      </w:r>
      <w:r w:rsidR="00894D63" w:rsidRPr="00E04336">
        <w:rPr>
          <w:rFonts w:ascii="Arial Narrow" w:eastAsia="Times New Roman" w:hAnsi="Arial Narrow" w:cs="Arial"/>
          <w:lang w:eastAsia="es-MX"/>
        </w:rPr>
        <w:t>ante todo debe ser un medio que favorezca la adquisición de la confianza básica, la seguridad y la autonomía, bases sólidas para desarrollar el proceso de socialización e interacción con los demás de forma eficaz y por ende</w:t>
      </w:r>
      <w:r w:rsidRPr="00E04336">
        <w:rPr>
          <w:rFonts w:ascii="Arial Narrow" w:eastAsia="Times New Roman" w:hAnsi="Arial Narrow" w:cs="Arial"/>
          <w:lang w:eastAsia="es-MX"/>
        </w:rPr>
        <w:t xml:space="preserve"> el desarrollo del aprendizaje.</w:t>
      </w:r>
    </w:p>
    <w:p w14:paraId="0FFF4C0A" w14:textId="77777777" w:rsidR="00084991" w:rsidRPr="00E04336" w:rsidRDefault="00084991" w:rsidP="00E04336">
      <w:pPr>
        <w:pStyle w:val="Prrafodelista"/>
        <w:spacing w:after="0" w:line="360" w:lineRule="auto"/>
        <w:jc w:val="both"/>
        <w:rPr>
          <w:rFonts w:ascii="Arial Narrow" w:eastAsia="Times New Roman" w:hAnsi="Arial Narrow" w:cs="Arial"/>
          <w:lang w:eastAsia="es-MX"/>
        </w:rPr>
      </w:pPr>
    </w:p>
    <w:p w14:paraId="5522C933" w14:textId="1A6BE353" w:rsidR="00445CAD" w:rsidRPr="00E04336" w:rsidRDefault="0009725F" w:rsidP="00E04336">
      <w:pPr>
        <w:pStyle w:val="Prrafodelista"/>
        <w:numPr>
          <w:ilvl w:val="0"/>
          <w:numId w:val="6"/>
        </w:numPr>
        <w:spacing w:line="360" w:lineRule="auto"/>
        <w:jc w:val="both"/>
        <w:rPr>
          <w:rFonts w:ascii="Arial Narrow" w:hAnsi="Arial Narrow" w:cs="Arial"/>
        </w:rPr>
      </w:pPr>
      <w:r w:rsidRPr="00E04336">
        <w:rPr>
          <w:rFonts w:ascii="Arial Narrow" w:hAnsi="Arial Narrow" w:cs="Arial"/>
        </w:rPr>
        <w:t>Al</w:t>
      </w:r>
      <w:r w:rsidR="00503333" w:rsidRPr="00E04336">
        <w:rPr>
          <w:rFonts w:ascii="Arial Narrow" w:hAnsi="Arial Narrow" w:cs="Arial"/>
        </w:rPr>
        <w:t xml:space="preserve"> </w:t>
      </w:r>
      <w:r w:rsidRPr="00E04336">
        <w:rPr>
          <w:rFonts w:ascii="Arial Narrow" w:hAnsi="Arial Narrow" w:cs="Arial"/>
        </w:rPr>
        <w:t xml:space="preserve">estructurar y planear la clase </w:t>
      </w:r>
      <w:r w:rsidR="00036C0D" w:rsidRPr="00E04336">
        <w:rPr>
          <w:rFonts w:ascii="Arial Narrow" w:hAnsi="Arial Narrow" w:cs="Arial"/>
        </w:rPr>
        <w:t xml:space="preserve">se evitan </w:t>
      </w:r>
      <w:r w:rsidR="00503333" w:rsidRPr="00E04336">
        <w:rPr>
          <w:rFonts w:ascii="Arial Narrow" w:hAnsi="Arial Narrow" w:cs="Arial"/>
        </w:rPr>
        <w:t>tiempos m</w:t>
      </w:r>
      <w:r w:rsidRPr="00E04336">
        <w:rPr>
          <w:rFonts w:ascii="Arial Narrow" w:hAnsi="Arial Narrow" w:cs="Arial"/>
        </w:rPr>
        <w:t>uertos y distracciones, ya que p</w:t>
      </w:r>
      <w:r w:rsidR="00445CAD" w:rsidRPr="00E04336">
        <w:rPr>
          <w:rFonts w:ascii="Arial Narrow" w:hAnsi="Arial Narrow" w:cs="Arial"/>
        </w:rPr>
        <w:t xml:space="preserve">or </w:t>
      </w:r>
      <w:r w:rsidR="002E7D05" w:rsidRPr="00E04336">
        <w:rPr>
          <w:rFonts w:ascii="Arial Narrow" w:hAnsi="Arial Narrow" w:cs="Arial"/>
        </w:rPr>
        <w:t>sus</w:t>
      </w:r>
      <w:r w:rsidR="00E748D6" w:rsidRPr="00E04336">
        <w:rPr>
          <w:rFonts w:ascii="Arial Narrow" w:hAnsi="Arial Narrow" w:cs="Arial"/>
        </w:rPr>
        <w:t xml:space="preserve"> </w:t>
      </w:r>
      <w:r w:rsidR="002E7D05" w:rsidRPr="00E04336">
        <w:rPr>
          <w:rFonts w:ascii="Arial Narrow" w:hAnsi="Arial Narrow" w:cs="Arial"/>
        </w:rPr>
        <w:t>características y habilidades sensoriales tiende</w:t>
      </w:r>
      <w:r w:rsidR="00036C0D" w:rsidRPr="00E04336">
        <w:rPr>
          <w:rFonts w:ascii="Arial Narrow" w:hAnsi="Arial Narrow" w:cs="Arial"/>
        </w:rPr>
        <w:t>n</w:t>
      </w:r>
      <w:r w:rsidR="002E7D05" w:rsidRPr="00E04336">
        <w:rPr>
          <w:rFonts w:ascii="Arial Narrow" w:hAnsi="Arial Narrow" w:cs="Arial"/>
        </w:rPr>
        <w:t xml:space="preserve"> a distraerse</w:t>
      </w:r>
      <w:r w:rsidR="00C55C16" w:rsidRPr="00E04336">
        <w:rPr>
          <w:rFonts w:ascii="Arial Narrow" w:hAnsi="Arial Narrow" w:cs="Arial"/>
        </w:rPr>
        <w:t>,</w:t>
      </w:r>
      <w:r w:rsidR="002E7D05" w:rsidRPr="00E04336">
        <w:rPr>
          <w:rFonts w:ascii="Arial Narrow" w:hAnsi="Arial Narrow" w:cs="Arial"/>
        </w:rPr>
        <w:t xml:space="preserve"> por lo que existe la misión de mantenerlo</w:t>
      </w:r>
      <w:r w:rsidR="00036C0D" w:rsidRPr="00E04336">
        <w:rPr>
          <w:rFonts w:ascii="Arial Narrow" w:hAnsi="Arial Narrow" w:cs="Arial"/>
        </w:rPr>
        <w:t>s</w:t>
      </w:r>
      <w:r w:rsidR="002E7D05" w:rsidRPr="00E04336">
        <w:rPr>
          <w:rFonts w:ascii="Arial Narrow" w:hAnsi="Arial Narrow" w:cs="Arial"/>
        </w:rPr>
        <w:t xml:space="preserve"> motivado</w:t>
      </w:r>
      <w:r w:rsidR="00036C0D" w:rsidRPr="00E04336">
        <w:rPr>
          <w:rFonts w:ascii="Arial Narrow" w:hAnsi="Arial Narrow" w:cs="Arial"/>
        </w:rPr>
        <w:t>s</w:t>
      </w:r>
      <w:r w:rsidR="00445CAD" w:rsidRPr="00E04336">
        <w:rPr>
          <w:rFonts w:ascii="Arial Narrow" w:hAnsi="Arial Narrow" w:cs="Arial"/>
        </w:rPr>
        <w:t xml:space="preserve"> y</w:t>
      </w:r>
      <w:r w:rsidR="002E7D05" w:rsidRPr="00E04336">
        <w:rPr>
          <w:rFonts w:ascii="Arial Narrow" w:hAnsi="Arial Narrow" w:cs="Arial"/>
        </w:rPr>
        <w:t xml:space="preserve"> reforzar constantemente una acción</w:t>
      </w:r>
      <w:r w:rsidR="0004335F" w:rsidRPr="00E04336">
        <w:rPr>
          <w:rFonts w:ascii="Arial Narrow" w:hAnsi="Arial Narrow" w:cs="Arial"/>
        </w:rPr>
        <w:t xml:space="preserve"> a la hora</w:t>
      </w:r>
      <w:r w:rsidR="002E7D05" w:rsidRPr="00E04336">
        <w:rPr>
          <w:rFonts w:ascii="Arial Narrow" w:hAnsi="Arial Narrow" w:cs="Arial"/>
        </w:rPr>
        <w:t xml:space="preserve"> </w:t>
      </w:r>
      <w:r w:rsidR="00445CAD" w:rsidRPr="00E04336">
        <w:rPr>
          <w:rFonts w:ascii="Arial Narrow" w:hAnsi="Arial Narrow" w:cs="Arial"/>
        </w:rPr>
        <w:t xml:space="preserve">de realizar una tarea motriz </w:t>
      </w:r>
      <w:r w:rsidR="00506C8B" w:rsidRPr="00E04336">
        <w:rPr>
          <w:rFonts w:ascii="Arial Narrow" w:hAnsi="Arial Narrow" w:cs="Arial"/>
        </w:rPr>
        <w:t>(López, 2008)</w:t>
      </w:r>
      <w:r w:rsidR="00445CAD" w:rsidRPr="00E04336">
        <w:rPr>
          <w:rFonts w:ascii="Arial Narrow" w:hAnsi="Arial Narrow" w:cs="Arial"/>
        </w:rPr>
        <w:t>.</w:t>
      </w:r>
    </w:p>
    <w:p w14:paraId="11A0C307" w14:textId="77777777" w:rsidR="0009725F" w:rsidRPr="00E04336" w:rsidRDefault="0009725F" w:rsidP="00E04336">
      <w:pPr>
        <w:pStyle w:val="Prrafodelista"/>
        <w:spacing w:after="0" w:line="360" w:lineRule="auto"/>
        <w:jc w:val="both"/>
        <w:rPr>
          <w:rFonts w:ascii="Arial Narrow" w:eastAsia="Times New Roman" w:hAnsi="Arial Narrow" w:cs="Arial"/>
          <w:lang w:eastAsia="es-MX"/>
        </w:rPr>
      </w:pPr>
    </w:p>
    <w:p w14:paraId="1B12C49C" w14:textId="5F81E0AC" w:rsidR="002A0365" w:rsidRPr="00E04336" w:rsidRDefault="00FF4FDB"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Es imprescindible poseer una gran capacidad de anticipación; debes preguntarte ¿Qué podría pasar si elijo tal material?, por lo que debemos ser muy ordenados, aportar</w:t>
      </w:r>
      <w:r w:rsidR="0009725F" w:rsidRPr="00E04336">
        <w:rPr>
          <w:rFonts w:ascii="Arial Narrow" w:eastAsia="Times New Roman" w:hAnsi="Arial Narrow" w:cs="Arial"/>
          <w:lang w:eastAsia="es-MX"/>
        </w:rPr>
        <w:t xml:space="preserve"> confianza,</w:t>
      </w:r>
      <w:r w:rsidRPr="00E04336">
        <w:rPr>
          <w:rFonts w:ascii="Arial Narrow" w:eastAsia="Times New Roman" w:hAnsi="Arial Narrow" w:cs="Arial"/>
          <w:lang w:eastAsia="es-MX"/>
        </w:rPr>
        <w:t xml:space="preserve"> seguridad y ser capaz de contro</w:t>
      </w:r>
      <w:r w:rsidR="002B5821" w:rsidRPr="00E04336">
        <w:rPr>
          <w:rFonts w:ascii="Arial Narrow" w:eastAsia="Times New Roman" w:hAnsi="Arial Narrow" w:cs="Arial"/>
          <w:lang w:eastAsia="es-MX"/>
        </w:rPr>
        <w:t>lar todas las situaciones que se</w:t>
      </w:r>
      <w:r w:rsidRPr="00E04336">
        <w:rPr>
          <w:rFonts w:ascii="Arial Narrow" w:eastAsia="Times New Roman" w:hAnsi="Arial Narrow" w:cs="Arial"/>
          <w:lang w:eastAsia="es-MX"/>
        </w:rPr>
        <w:t xml:space="preserve"> puedan presentar (Vega, 2005; </w:t>
      </w:r>
      <w:r w:rsidRPr="00E04336">
        <w:rPr>
          <w:rFonts w:ascii="Arial Narrow" w:hAnsi="Arial Narrow" w:cs="Arial"/>
        </w:rPr>
        <w:t>tomado de López, 2008)</w:t>
      </w:r>
      <w:r w:rsidRPr="00E04336">
        <w:rPr>
          <w:rFonts w:ascii="Arial Narrow" w:eastAsia="Times New Roman" w:hAnsi="Arial Narrow" w:cs="Arial"/>
          <w:lang w:eastAsia="es-MX"/>
        </w:rPr>
        <w:t>.</w:t>
      </w:r>
    </w:p>
    <w:p w14:paraId="3A0D6778" w14:textId="77777777" w:rsidR="002A0365" w:rsidRPr="00E04336" w:rsidRDefault="002A0365" w:rsidP="00E04336">
      <w:pPr>
        <w:pStyle w:val="Prrafodelista"/>
        <w:spacing w:line="360" w:lineRule="auto"/>
        <w:rPr>
          <w:rFonts w:ascii="Arial Narrow" w:hAnsi="Arial Narrow" w:cs="Arial"/>
          <w:highlight w:val="green"/>
        </w:rPr>
      </w:pPr>
    </w:p>
    <w:p w14:paraId="4630634B" w14:textId="67C2C8B4" w:rsidR="00E75B0A" w:rsidRPr="00E04336" w:rsidRDefault="00C13B3B"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hAnsi="Arial Narrow" w:cs="Arial"/>
        </w:rPr>
        <w:lastRenderedPageBreak/>
        <w:t>Jamás</w:t>
      </w:r>
      <w:r w:rsidR="00036C0D" w:rsidRPr="00E04336">
        <w:rPr>
          <w:rFonts w:ascii="Arial Narrow" w:hAnsi="Arial Narrow" w:cs="Arial"/>
        </w:rPr>
        <w:t xml:space="preserve"> se pierde de vista</w:t>
      </w:r>
      <w:r w:rsidR="002B5821" w:rsidRPr="00E04336">
        <w:rPr>
          <w:rFonts w:ascii="Arial Narrow" w:hAnsi="Arial Narrow" w:cs="Arial"/>
        </w:rPr>
        <w:t xml:space="preserve"> a</w:t>
      </w:r>
      <w:r w:rsidR="00036C0D" w:rsidRPr="00E04336">
        <w:rPr>
          <w:rFonts w:ascii="Arial Narrow" w:hAnsi="Arial Narrow" w:cs="Arial"/>
        </w:rPr>
        <w:t xml:space="preserve"> un</w:t>
      </w:r>
      <w:r w:rsidRPr="00E04336">
        <w:rPr>
          <w:rFonts w:ascii="Arial Narrow" w:hAnsi="Arial Narrow" w:cs="Arial"/>
        </w:rPr>
        <w:t xml:space="preserve"> alumno, </w:t>
      </w:r>
      <w:r w:rsidR="00036C0D" w:rsidRPr="00E04336">
        <w:rPr>
          <w:rFonts w:ascii="Arial Narrow" w:hAnsi="Arial Narrow" w:cs="Arial"/>
        </w:rPr>
        <w:t>se toma en</w:t>
      </w:r>
      <w:r w:rsidR="00E3347C" w:rsidRPr="00E04336">
        <w:rPr>
          <w:rFonts w:ascii="Arial Narrow" w:hAnsi="Arial Narrow" w:cs="Arial"/>
        </w:rPr>
        <w:t xml:space="preserve"> cuenta que el agua estimula</w:t>
      </w:r>
      <w:r w:rsidRPr="00E04336">
        <w:rPr>
          <w:rFonts w:ascii="Arial Narrow" w:hAnsi="Arial Narrow" w:cs="Arial"/>
        </w:rPr>
        <w:t xml:space="preserve"> más </w:t>
      </w:r>
      <w:r w:rsidR="00E3347C" w:rsidRPr="00E04336">
        <w:rPr>
          <w:rFonts w:ascii="Arial Narrow" w:hAnsi="Arial Narrow" w:cs="Arial"/>
        </w:rPr>
        <w:t xml:space="preserve">veces </w:t>
      </w:r>
      <w:r w:rsidRPr="00E04336">
        <w:rPr>
          <w:rFonts w:ascii="Arial Narrow" w:hAnsi="Arial Narrow" w:cs="Arial"/>
        </w:rPr>
        <w:t xml:space="preserve">que el aire y esto puede ser un bombardeo sensorial que </w:t>
      </w:r>
      <w:r w:rsidR="002A0365" w:rsidRPr="00E04336">
        <w:rPr>
          <w:rFonts w:ascii="Arial Narrow" w:hAnsi="Arial Narrow" w:cs="Arial"/>
        </w:rPr>
        <w:t>lo fatigue física y mentalmente;</w:t>
      </w:r>
      <w:r w:rsidRPr="00E04336">
        <w:rPr>
          <w:rFonts w:ascii="Arial Narrow" w:hAnsi="Arial Narrow" w:cs="Arial"/>
        </w:rPr>
        <w:t xml:space="preserve"> </w:t>
      </w:r>
      <w:r w:rsidR="00036C0D" w:rsidRPr="00E04336">
        <w:rPr>
          <w:rFonts w:ascii="Arial Narrow" w:hAnsi="Arial Narrow" w:cs="Arial"/>
        </w:rPr>
        <w:t>es preferible integrar</w:t>
      </w:r>
      <w:r w:rsidRPr="00E04336">
        <w:rPr>
          <w:rFonts w:ascii="Arial Narrow" w:hAnsi="Arial Narrow" w:cs="Arial"/>
        </w:rPr>
        <w:t xml:space="preserve"> pausas que permitan que </w:t>
      </w:r>
      <w:r w:rsidR="00865080" w:rsidRPr="00E04336">
        <w:rPr>
          <w:rFonts w:ascii="Arial Narrow" w:hAnsi="Arial Narrow" w:cs="Arial"/>
        </w:rPr>
        <w:t>el alumno</w:t>
      </w:r>
      <w:r w:rsidRPr="00E04336">
        <w:rPr>
          <w:rFonts w:ascii="Arial Narrow" w:hAnsi="Arial Narrow" w:cs="Arial"/>
        </w:rPr>
        <w:t xml:space="preserve"> descanse </w:t>
      </w:r>
      <w:r w:rsidR="008F1ACD" w:rsidRPr="00E04336">
        <w:rPr>
          <w:rFonts w:ascii="Arial Narrow" w:hAnsi="Arial Narrow" w:cs="Arial"/>
        </w:rPr>
        <w:t>en momentos</w:t>
      </w:r>
      <w:r w:rsidRPr="00E04336">
        <w:rPr>
          <w:rFonts w:ascii="Arial Narrow" w:hAnsi="Arial Narrow" w:cs="Arial"/>
        </w:rPr>
        <w:t xml:space="preserve"> de </w:t>
      </w:r>
      <w:r w:rsidR="008F1ACD" w:rsidRPr="00E04336">
        <w:rPr>
          <w:rFonts w:ascii="Arial Narrow" w:hAnsi="Arial Narrow" w:cs="Arial"/>
        </w:rPr>
        <w:t xml:space="preserve">la </w:t>
      </w:r>
      <w:r w:rsidRPr="00E04336">
        <w:rPr>
          <w:rFonts w:ascii="Arial Narrow" w:hAnsi="Arial Narrow" w:cs="Arial"/>
        </w:rPr>
        <w:t>clase.</w:t>
      </w:r>
    </w:p>
    <w:p w14:paraId="60B569C0" w14:textId="77777777" w:rsidR="00E04336" w:rsidRPr="00E04336" w:rsidRDefault="00E04336" w:rsidP="00E04336">
      <w:pPr>
        <w:pStyle w:val="Prrafodelista"/>
        <w:rPr>
          <w:rFonts w:ascii="Arial Narrow" w:eastAsia="Times New Roman" w:hAnsi="Arial Narrow" w:cs="Arial"/>
          <w:lang w:eastAsia="es-MX"/>
        </w:rPr>
      </w:pPr>
    </w:p>
    <w:p w14:paraId="369A838C" w14:textId="77777777" w:rsidR="00E04336" w:rsidRPr="00E04336" w:rsidRDefault="00E04336" w:rsidP="00E04336">
      <w:pPr>
        <w:pStyle w:val="Prrafodelista"/>
        <w:spacing w:after="0" w:line="360" w:lineRule="auto"/>
        <w:jc w:val="both"/>
        <w:rPr>
          <w:rFonts w:ascii="Arial Narrow" w:eastAsia="Times New Roman" w:hAnsi="Arial Narrow" w:cs="Arial"/>
          <w:lang w:eastAsia="es-MX"/>
        </w:rPr>
      </w:pPr>
    </w:p>
    <w:p w14:paraId="495DFFB3" w14:textId="1E7363EE" w:rsidR="00445CAD" w:rsidRPr="00E04336" w:rsidRDefault="00445CAD" w:rsidP="00E04336">
      <w:pPr>
        <w:pStyle w:val="Prrafodelista"/>
        <w:numPr>
          <w:ilvl w:val="0"/>
          <w:numId w:val="6"/>
        </w:numPr>
        <w:spacing w:line="360" w:lineRule="auto"/>
        <w:jc w:val="both"/>
        <w:rPr>
          <w:rFonts w:ascii="Arial Narrow" w:hAnsi="Arial Narrow" w:cs="Arial"/>
        </w:rPr>
      </w:pPr>
      <w:r w:rsidRPr="00E04336">
        <w:rPr>
          <w:rFonts w:ascii="Arial Narrow" w:hAnsi="Arial Narrow" w:cs="Arial"/>
        </w:rPr>
        <w:t>Por su</w:t>
      </w:r>
      <w:r w:rsidR="0004335F" w:rsidRPr="00E04336">
        <w:rPr>
          <w:rFonts w:ascii="Arial Narrow" w:hAnsi="Arial Narrow" w:cs="Arial"/>
        </w:rPr>
        <w:t xml:space="preserve"> insensibilidad a niveles bajos </w:t>
      </w:r>
      <w:r w:rsidRPr="00E04336">
        <w:rPr>
          <w:rFonts w:ascii="Arial Narrow" w:hAnsi="Arial Narrow" w:cs="Arial"/>
        </w:rPr>
        <w:t>de dolor hay que estar atentos a su</w:t>
      </w:r>
      <w:r w:rsidR="0004335F" w:rsidRPr="00E04336">
        <w:rPr>
          <w:rFonts w:ascii="Arial Narrow" w:hAnsi="Arial Narrow" w:cs="Arial"/>
        </w:rPr>
        <w:t xml:space="preserve"> integridad física, y por tener alterada la propiocepción</w:t>
      </w:r>
      <w:r w:rsidRPr="00E04336">
        <w:rPr>
          <w:rFonts w:ascii="Arial Narrow" w:hAnsi="Arial Narrow" w:cs="Arial"/>
        </w:rPr>
        <w:t xml:space="preserve"> pueden ser i</w:t>
      </w:r>
      <w:r w:rsidR="0004335F" w:rsidRPr="00E04336">
        <w:rPr>
          <w:rFonts w:ascii="Arial Narrow" w:hAnsi="Arial Narrow" w:cs="Arial"/>
        </w:rPr>
        <w:t xml:space="preserve">ncapaces de darse cuenta de los </w:t>
      </w:r>
      <w:r w:rsidRPr="00E04336">
        <w:rPr>
          <w:rFonts w:ascii="Arial Narrow" w:hAnsi="Arial Narrow" w:cs="Arial"/>
        </w:rPr>
        <w:t>estímulos de su propio cuerpo y responder</w:t>
      </w:r>
      <w:r w:rsidR="0004335F" w:rsidRPr="00E04336">
        <w:rPr>
          <w:rFonts w:ascii="Arial Narrow" w:hAnsi="Arial Narrow" w:cs="Arial"/>
        </w:rPr>
        <w:t xml:space="preserve"> al sentimiento de malestar con </w:t>
      </w:r>
      <w:r w:rsidRPr="00E04336">
        <w:rPr>
          <w:rFonts w:ascii="Arial Narrow" w:hAnsi="Arial Narrow" w:cs="Arial"/>
        </w:rPr>
        <w:t>conductas inapropiadas</w:t>
      </w:r>
      <w:r w:rsidR="00E75B0A" w:rsidRPr="00E04336">
        <w:rPr>
          <w:rFonts w:ascii="Arial Narrow" w:hAnsi="Arial Narrow" w:cs="Arial"/>
        </w:rPr>
        <w:t xml:space="preserve"> com</w:t>
      </w:r>
      <w:r w:rsidR="004D5341" w:rsidRPr="00E04336">
        <w:rPr>
          <w:rFonts w:ascii="Arial Narrow" w:hAnsi="Arial Narrow" w:cs="Arial"/>
        </w:rPr>
        <w:t>o gritar, manotear, jalarse etc.</w:t>
      </w:r>
      <w:r w:rsidR="00506C8B" w:rsidRPr="00E04336">
        <w:rPr>
          <w:rFonts w:ascii="Arial Narrow" w:hAnsi="Arial Narrow" w:cs="Arial"/>
        </w:rPr>
        <w:t xml:space="preserve"> (López, 2008)</w:t>
      </w:r>
      <w:r w:rsidRPr="00E04336">
        <w:rPr>
          <w:rFonts w:ascii="Arial Narrow" w:hAnsi="Arial Narrow" w:cs="Arial"/>
        </w:rPr>
        <w:t>.</w:t>
      </w:r>
    </w:p>
    <w:p w14:paraId="36274C7F" w14:textId="77777777" w:rsidR="00E75B0A" w:rsidRPr="00E04336" w:rsidRDefault="00E75B0A" w:rsidP="00E04336">
      <w:pPr>
        <w:pStyle w:val="Prrafodelista"/>
        <w:spacing w:line="360" w:lineRule="auto"/>
        <w:jc w:val="both"/>
        <w:rPr>
          <w:rFonts w:ascii="Arial Narrow" w:hAnsi="Arial Narrow" w:cs="Arial"/>
        </w:rPr>
      </w:pPr>
    </w:p>
    <w:p w14:paraId="6AEA8B19" w14:textId="381BBD4C" w:rsidR="0004335F" w:rsidRPr="00E04336" w:rsidRDefault="00D61584" w:rsidP="00E04336">
      <w:pPr>
        <w:pStyle w:val="Prrafodelista"/>
        <w:numPr>
          <w:ilvl w:val="0"/>
          <w:numId w:val="6"/>
        </w:numPr>
        <w:spacing w:after="0" w:line="360" w:lineRule="auto"/>
        <w:jc w:val="both"/>
        <w:rPr>
          <w:rFonts w:ascii="Arial Narrow" w:hAnsi="Arial Narrow" w:cs="Arial"/>
        </w:rPr>
      </w:pPr>
      <w:r w:rsidRPr="00E04336">
        <w:rPr>
          <w:rFonts w:ascii="Arial Narrow" w:hAnsi="Arial Narrow" w:cs="Arial"/>
        </w:rPr>
        <w:t>Las</w:t>
      </w:r>
      <w:r w:rsidR="00C13B3B" w:rsidRPr="00E04336">
        <w:rPr>
          <w:rFonts w:ascii="Arial Narrow" w:hAnsi="Arial Narrow" w:cs="Arial"/>
        </w:rPr>
        <w:t xml:space="preserve"> retroalimentaciones deben ser oportunas y concretas, </w:t>
      </w:r>
      <w:r w:rsidR="004D5341" w:rsidRPr="00E04336">
        <w:rPr>
          <w:rFonts w:ascii="Arial Narrow" w:hAnsi="Arial Narrow" w:cs="Arial"/>
        </w:rPr>
        <w:t>no permitas</w:t>
      </w:r>
      <w:r w:rsidRPr="00E04336">
        <w:rPr>
          <w:rFonts w:ascii="Arial Narrow" w:hAnsi="Arial Narrow" w:cs="Arial"/>
        </w:rPr>
        <w:t xml:space="preserve"> que</w:t>
      </w:r>
      <w:r w:rsidR="00762917" w:rsidRPr="00E04336">
        <w:rPr>
          <w:rFonts w:ascii="Arial Narrow" w:hAnsi="Arial Narrow" w:cs="Arial"/>
        </w:rPr>
        <w:t xml:space="preserve"> repitan un mal movimiento o</w:t>
      </w:r>
      <w:r w:rsidR="00C13B3B" w:rsidRPr="00E04336">
        <w:rPr>
          <w:rFonts w:ascii="Arial Narrow" w:hAnsi="Arial Narrow" w:cs="Arial"/>
        </w:rPr>
        <w:t xml:space="preserve"> habilidad, </w:t>
      </w:r>
      <w:r w:rsidR="00762917" w:rsidRPr="00E04336">
        <w:rPr>
          <w:rFonts w:ascii="Arial Narrow" w:eastAsia="Times New Roman" w:hAnsi="Arial Narrow" w:cs="Arial"/>
          <w:lang w:eastAsia="es-MX"/>
        </w:rPr>
        <w:t xml:space="preserve">si lo aprenden </w:t>
      </w:r>
      <w:r w:rsidR="008F1ACD" w:rsidRPr="00E04336">
        <w:rPr>
          <w:rFonts w:ascii="Arial Narrow" w:eastAsia="Times New Roman" w:hAnsi="Arial Narrow" w:cs="Arial"/>
          <w:lang w:eastAsia="es-MX"/>
        </w:rPr>
        <w:t xml:space="preserve">de una forma </w:t>
      </w:r>
      <w:r w:rsidR="00762917" w:rsidRPr="00E04336">
        <w:rPr>
          <w:rFonts w:ascii="Arial Narrow" w:eastAsia="Times New Roman" w:hAnsi="Arial Narrow" w:cs="Arial"/>
          <w:lang w:eastAsia="es-MX"/>
        </w:rPr>
        <w:t xml:space="preserve">probablemente lo repitan una y otra vez de la misma </w:t>
      </w:r>
      <w:r w:rsidR="008F1ACD" w:rsidRPr="00E04336">
        <w:rPr>
          <w:rFonts w:ascii="Arial Narrow" w:eastAsia="Times New Roman" w:hAnsi="Arial Narrow" w:cs="Arial"/>
          <w:lang w:eastAsia="es-MX"/>
        </w:rPr>
        <w:t>manera</w:t>
      </w:r>
      <w:r w:rsidR="00762917" w:rsidRPr="00E04336">
        <w:rPr>
          <w:rFonts w:ascii="Arial Narrow" w:eastAsia="Times New Roman" w:hAnsi="Arial Narrow" w:cs="Arial"/>
          <w:lang w:eastAsia="es-MX"/>
        </w:rPr>
        <w:t>.</w:t>
      </w:r>
    </w:p>
    <w:p w14:paraId="42E721D0" w14:textId="77777777" w:rsidR="0004335F" w:rsidRPr="00E04336" w:rsidRDefault="0004335F" w:rsidP="00E04336">
      <w:pPr>
        <w:spacing w:after="0" w:line="360" w:lineRule="auto"/>
        <w:jc w:val="both"/>
        <w:rPr>
          <w:rFonts w:ascii="Arial Narrow" w:eastAsia="Times New Roman" w:hAnsi="Arial Narrow" w:cs="Arial"/>
          <w:lang w:eastAsia="es-MX"/>
        </w:rPr>
      </w:pPr>
    </w:p>
    <w:p w14:paraId="28FF7777" w14:textId="15B82D8F" w:rsidR="008007DB" w:rsidRPr="00E04336" w:rsidRDefault="002F66E6"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C</w:t>
      </w:r>
      <w:r w:rsidR="00E75B0A" w:rsidRPr="00E04336">
        <w:rPr>
          <w:rFonts w:ascii="Arial Narrow" w:eastAsia="Times New Roman" w:hAnsi="Arial Narrow" w:cs="Arial"/>
          <w:lang w:eastAsia="es-MX"/>
        </w:rPr>
        <w:t>uando se realice una actividad</w:t>
      </w:r>
      <w:r w:rsidRPr="00E04336">
        <w:rPr>
          <w:rFonts w:ascii="Arial Narrow" w:eastAsia="Times New Roman" w:hAnsi="Arial Narrow" w:cs="Arial"/>
          <w:lang w:eastAsia="es-MX"/>
        </w:rPr>
        <w:t xml:space="preserve">, trata </w:t>
      </w:r>
      <w:r w:rsidR="00ED33E6" w:rsidRPr="00E04336">
        <w:rPr>
          <w:rFonts w:ascii="Arial Narrow" w:eastAsia="Times New Roman" w:hAnsi="Arial Narrow" w:cs="Arial"/>
          <w:lang w:eastAsia="es-MX"/>
        </w:rPr>
        <w:t>de incorporar</w:t>
      </w:r>
      <w:r w:rsidRPr="00E04336">
        <w:rPr>
          <w:rFonts w:ascii="Arial Narrow" w:hAnsi="Arial Narrow" w:cs="Arial"/>
        </w:rPr>
        <w:t xml:space="preserve"> una rutina en tu espacio de trabajo, normas de comportamiento fijas, respeto por los materiales, la utilización de los espacios, etc. Te puede apoyar el </w:t>
      </w:r>
      <w:r w:rsidRPr="00E04336">
        <w:rPr>
          <w:rFonts w:ascii="Arial Narrow" w:eastAsia="Times New Roman" w:hAnsi="Arial Narrow" w:cs="Arial"/>
          <w:lang w:eastAsia="es-MX"/>
        </w:rPr>
        <w:t xml:space="preserve">representar en algún lugar preciso de tu espacio como </w:t>
      </w:r>
      <w:r w:rsidR="004D5341" w:rsidRPr="00E04336">
        <w:rPr>
          <w:rFonts w:ascii="Arial Narrow" w:eastAsia="Times New Roman" w:hAnsi="Arial Narrow" w:cs="Arial"/>
          <w:lang w:eastAsia="es-MX"/>
        </w:rPr>
        <w:t>el escalón la señal de “espera</w:t>
      </w:r>
      <w:r w:rsidR="008F1ACD" w:rsidRPr="00E04336">
        <w:rPr>
          <w:rFonts w:ascii="Arial Narrow" w:eastAsia="Times New Roman" w:hAnsi="Arial Narrow" w:cs="Arial"/>
          <w:lang w:eastAsia="es-MX"/>
        </w:rPr>
        <w:t>”</w:t>
      </w:r>
      <w:r w:rsidRPr="00E04336">
        <w:rPr>
          <w:rFonts w:ascii="Arial Narrow" w:eastAsia="Times New Roman" w:hAnsi="Arial Narrow" w:cs="Arial"/>
          <w:lang w:eastAsia="es-MX"/>
        </w:rPr>
        <w:t xml:space="preserve"> hast</w:t>
      </w:r>
      <w:r w:rsidR="00ED33E6" w:rsidRPr="00E04336">
        <w:rPr>
          <w:rFonts w:ascii="Arial Narrow" w:eastAsia="Times New Roman" w:hAnsi="Arial Narrow" w:cs="Arial"/>
          <w:lang w:eastAsia="es-MX"/>
        </w:rPr>
        <w:t>a que se realice la explicación</w:t>
      </w:r>
      <w:r w:rsidR="00ED33E6" w:rsidRPr="00E04336">
        <w:rPr>
          <w:rFonts w:ascii="Arial Narrow" w:hAnsi="Arial Narrow" w:cs="Arial"/>
        </w:rPr>
        <w:t xml:space="preserve"> (Vega, 2005).</w:t>
      </w:r>
    </w:p>
    <w:p w14:paraId="61EB77A0" w14:textId="562F509B" w:rsidR="00ED33E6" w:rsidRPr="00E04336" w:rsidRDefault="00ED33E6" w:rsidP="00E04336">
      <w:pPr>
        <w:spacing w:after="0" w:line="360" w:lineRule="auto"/>
        <w:jc w:val="both"/>
        <w:rPr>
          <w:rFonts w:ascii="Arial Narrow" w:eastAsia="Times New Roman" w:hAnsi="Arial Narrow" w:cs="Arial"/>
          <w:lang w:eastAsia="es-MX"/>
        </w:rPr>
      </w:pPr>
    </w:p>
    <w:p w14:paraId="563BEFED" w14:textId="34B31279" w:rsidR="004D5341" w:rsidRPr="00E04336" w:rsidRDefault="002F66E6"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S</w:t>
      </w:r>
      <w:r w:rsidR="00E75B0A" w:rsidRPr="00E04336">
        <w:rPr>
          <w:rFonts w:ascii="Arial Narrow" w:eastAsia="Times New Roman" w:hAnsi="Arial Narrow" w:cs="Arial"/>
          <w:lang w:eastAsia="es-MX"/>
        </w:rPr>
        <w:t xml:space="preserve">e recomienda trabajar </w:t>
      </w:r>
      <w:r w:rsidR="00445CAD" w:rsidRPr="00E04336">
        <w:rPr>
          <w:rFonts w:ascii="Arial Narrow" w:eastAsia="Times New Roman" w:hAnsi="Arial Narrow" w:cs="Arial"/>
          <w:lang w:eastAsia="es-MX"/>
        </w:rPr>
        <w:t>el aprendizaje de la espera, el turno, la</w:t>
      </w:r>
      <w:r w:rsidR="0004335F" w:rsidRPr="00E04336">
        <w:rPr>
          <w:rFonts w:ascii="Arial Narrow" w:eastAsia="Times New Roman" w:hAnsi="Arial Narrow" w:cs="Arial"/>
          <w:lang w:eastAsia="es-MX"/>
        </w:rPr>
        <w:t xml:space="preserve"> </w:t>
      </w:r>
      <w:r w:rsidR="00445CAD" w:rsidRPr="00E04336">
        <w:rPr>
          <w:rFonts w:ascii="Arial Narrow" w:eastAsia="Times New Roman" w:hAnsi="Arial Narrow" w:cs="Arial"/>
          <w:lang w:eastAsia="es-MX"/>
        </w:rPr>
        <w:t>colaboración, la f</w:t>
      </w:r>
      <w:r w:rsidR="0004335F" w:rsidRPr="00E04336">
        <w:rPr>
          <w:rFonts w:ascii="Arial Narrow" w:eastAsia="Times New Roman" w:hAnsi="Arial Narrow" w:cs="Arial"/>
          <w:lang w:eastAsia="es-MX"/>
        </w:rPr>
        <w:t xml:space="preserve">lexibilidad de las reglas, </w:t>
      </w:r>
      <w:r w:rsidRPr="00E04336">
        <w:rPr>
          <w:rFonts w:ascii="Arial Narrow" w:eastAsia="Times New Roman" w:hAnsi="Arial Narrow" w:cs="Arial"/>
          <w:lang w:eastAsia="es-MX"/>
        </w:rPr>
        <w:t>etc.</w:t>
      </w:r>
      <w:r w:rsidR="00506C8B" w:rsidRPr="00E04336">
        <w:rPr>
          <w:rFonts w:ascii="Arial Narrow" w:eastAsia="Times New Roman" w:hAnsi="Arial Narrow" w:cs="Arial"/>
          <w:lang w:eastAsia="es-MX"/>
        </w:rPr>
        <w:t xml:space="preserve"> </w:t>
      </w:r>
      <w:r w:rsidR="00506C8B" w:rsidRPr="00E04336">
        <w:rPr>
          <w:rFonts w:ascii="Arial Narrow" w:hAnsi="Arial Narrow" w:cs="Arial"/>
        </w:rPr>
        <w:t>(López, 2008)</w:t>
      </w:r>
      <w:r w:rsidR="00E748D6" w:rsidRPr="00E04336">
        <w:rPr>
          <w:rFonts w:ascii="Arial Narrow" w:hAnsi="Arial Narrow" w:cs="Arial"/>
        </w:rPr>
        <w:t>.</w:t>
      </w:r>
    </w:p>
    <w:p w14:paraId="2165B776" w14:textId="77777777" w:rsidR="004D5341" w:rsidRPr="00E04336" w:rsidRDefault="004D5341" w:rsidP="00E04336">
      <w:pPr>
        <w:pStyle w:val="Prrafodelista"/>
        <w:spacing w:after="0" w:line="360" w:lineRule="auto"/>
        <w:jc w:val="both"/>
        <w:rPr>
          <w:rFonts w:ascii="Arial Narrow" w:eastAsia="Times New Roman" w:hAnsi="Arial Narrow" w:cs="Arial"/>
          <w:lang w:eastAsia="es-MX"/>
        </w:rPr>
      </w:pPr>
    </w:p>
    <w:p w14:paraId="6191433D" w14:textId="30A9B6CB" w:rsidR="00E75B0A" w:rsidRPr="00E04336" w:rsidRDefault="00E75B0A"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 xml:space="preserve">Utiliza en las explicaciones frases cortas y concretas. </w:t>
      </w:r>
      <w:r w:rsidR="00C97821" w:rsidRPr="00E04336">
        <w:rPr>
          <w:rFonts w:ascii="Arial Narrow" w:eastAsia="Times New Roman" w:hAnsi="Arial Narrow" w:cs="Arial"/>
          <w:lang w:eastAsia="es-MX"/>
        </w:rPr>
        <w:t xml:space="preserve">Evita </w:t>
      </w:r>
      <w:r w:rsidRPr="00E04336">
        <w:rPr>
          <w:rFonts w:ascii="Arial Narrow" w:eastAsia="Times New Roman" w:hAnsi="Arial Narrow" w:cs="Arial"/>
          <w:lang w:eastAsia="es-MX"/>
        </w:rPr>
        <w:t xml:space="preserve">decir “no”, es mejor dar una instrucción. </w:t>
      </w:r>
    </w:p>
    <w:p w14:paraId="1CCD670F" w14:textId="77777777" w:rsidR="00E75B0A" w:rsidRPr="00E04336" w:rsidRDefault="00E75B0A" w:rsidP="00E04336">
      <w:pPr>
        <w:pStyle w:val="Prrafodelista"/>
        <w:spacing w:after="0" w:line="360" w:lineRule="auto"/>
        <w:jc w:val="both"/>
        <w:rPr>
          <w:rFonts w:ascii="Arial Narrow" w:eastAsia="Times New Roman" w:hAnsi="Arial Narrow" w:cs="Arial"/>
          <w:lang w:eastAsia="es-MX"/>
        </w:rPr>
      </w:pPr>
    </w:p>
    <w:p w14:paraId="0EF77382" w14:textId="77777777" w:rsidR="002F66E6" w:rsidRPr="00E04336" w:rsidRDefault="00E75B0A" w:rsidP="00E04336">
      <w:pPr>
        <w:pStyle w:val="Prrafodelista"/>
        <w:spacing w:after="0" w:line="360" w:lineRule="auto"/>
        <w:ind w:left="1416"/>
        <w:jc w:val="both"/>
        <w:rPr>
          <w:rFonts w:ascii="Arial Narrow" w:eastAsia="Times New Roman" w:hAnsi="Arial Narrow" w:cs="Arial"/>
          <w:lang w:eastAsia="es-MX"/>
        </w:rPr>
      </w:pPr>
      <w:r w:rsidRPr="00E04336">
        <w:rPr>
          <w:rFonts w:ascii="Arial Narrow" w:eastAsia="Times New Roman" w:hAnsi="Arial Narrow" w:cs="Arial"/>
          <w:lang w:eastAsia="es-MX"/>
        </w:rPr>
        <w:t>Ejemplo: “¡n</w:t>
      </w:r>
      <w:r w:rsidR="002F66E6" w:rsidRPr="00E04336">
        <w:rPr>
          <w:rFonts w:ascii="Arial Narrow" w:eastAsia="Times New Roman" w:hAnsi="Arial Narrow" w:cs="Arial"/>
          <w:lang w:eastAsia="es-MX"/>
        </w:rPr>
        <w:t xml:space="preserve">o, así no!”  </w:t>
      </w:r>
    </w:p>
    <w:p w14:paraId="4616F986" w14:textId="77777777" w:rsidR="00E75B0A" w:rsidRPr="00E04336" w:rsidRDefault="002F66E6" w:rsidP="00E04336">
      <w:pPr>
        <w:pStyle w:val="Prrafodelista"/>
        <w:spacing w:after="0" w:line="360" w:lineRule="auto"/>
        <w:ind w:left="1416"/>
        <w:jc w:val="both"/>
        <w:rPr>
          <w:rFonts w:ascii="Arial Narrow" w:eastAsia="Times New Roman" w:hAnsi="Arial Narrow" w:cs="Arial"/>
          <w:lang w:eastAsia="es-MX"/>
        </w:rPr>
      </w:pPr>
      <w:r w:rsidRPr="00E04336">
        <w:rPr>
          <w:rFonts w:ascii="Arial Narrow" w:eastAsia="Times New Roman" w:hAnsi="Arial Narrow" w:cs="Arial"/>
          <w:lang w:eastAsia="es-MX"/>
        </w:rPr>
        <w:t>Cambiarlo por</w:t>
      </w:r>
      <w:r w:rsidR="00E75B0A" w:rsidRPr="00E04336">
        <w:rPr>
          <w:rFonts w:ascii="Arial Narrow" w:eastAsia="Times New Roman" w:hAnsi="Arial Narrow" w:cs="Arial"/>
          <w:lang w:eastAsia="es-MX"/>
        </w:rPr>
        <w:t xml:space="preserve">: tómalo así, sujétalo con la mano, </w:t>
      </w:r>
      <w:r w:rsidRPr="00E04336">
        <w:rPr>
          <w:rFonts w:ascii="Arial Narrow" w:eastAsia="Times New Roman" w:hAnsi="Arial Narrow" w:cs="Arial"/>
          <w:lang w:eastAsia="es-MX"/>
        </w:rPr>
        <w:t>coloca tu pie, salta así, etc.</w:t>
      </w:r>
    </w:p>
    <w:p w14:paraId="7A6F6577" w14:textId="77777777" w:rsidR="0004335F" w:rsidRPr="00E04336" w:rsidRDefault="0004335F" w:rsidP="00E04336">
      <w:pPr>
        <w:spacing w:after="0" w:line="360" w:lineRule="auto"/>
        <w:jc w:val="both"/>
        <w:rPr>
          <w:rFonts w:ascii="Arial Narrow" w:eastAsia="Times New Roman" w:hAnsi="Arial Narrow" w:cs="Arial"/>
          <w:lang w:eastAsia="es-MX"/>
        </w:rPr>
      </w:pPr>
    </w:p>
    <w:p w14:paraId="1E9473A1" w14:textId="77777777" w:rsidR="00627720" w:rsidRPr="00E04336" w:rsidRDefault="00F475C4"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P</w:t>
      </w:r>
      <w:r w:rsidR="00445CAD" w:rsidRPr="00E04336">
        <w:rPr>
          <w:rFonts w:ascii="Arial Narrow" w:eastAsia="Times New Roman" w:hAnsi="Arial Narrow" w:cs="Arial"/>
          <w:lang w:eastAsia="es-MX"/>
        </w:rPr>
        <w:t>ara no</w:t>
      </w:r>
      <w:r w:rsidRPr="00E04336">
        <w:rPr>
          <w:rFonts w:ascii="Arial Narrow" w:eastAsia="Times New Roman" w:hAnsi="Arial Narrow" w:cs="Arial"/>
          <w:lang w:eastAsia="es-MX"/>
        </w:rPr>
        <w:t xml:space="preserve"> </w:t>
      </w:r>
      <w:r w:rsidR="00445CAD" w:rsidRPr="00E04336">
        <w:rPr>
          <w:rFonts w:ascii="Arial Narrow" w:eastAsia="Times New Roman" w:hAnsi="Arial Narrow" w:cs="Arial"/>
          <w:lang w:eastAsia="es-MX"/>
        </w:rPr>
        <w:t>perder la concentración y motivación para las actividades</w:t>
      </w:r>
      <w:r w:rsidR="00C55C16" w:rsidRPr="00E04336">
        <w:rPr>
          <w:rFonts w:ascii="Arial Narrow" w:eastAsia="Times New Roman" w:hAnsi="Arial Narrow" w:cs="Arial"/>
          <w:lang w:eastAsia="es-MX"/>
        </w:rPr>
        <w:t>,</w:t>
      </w:r>
      <w:r w:rsidR="00445CAD" w:rsidRPr="00E04336">
        <w:rPr>
          <w:rFonts w:ascii="Arial Narrow" w:eastAsia="Times New Roman" w:hAnsi="Arial Narrow" w:cs="Arial"/>
          <w:lang w:eastAsia="es-MX"/>
        </w:rPr>
        <w:t xml:space="preserve"> el niño requiere</w:t>
      </w:r>
      <w:r w:rsidRPr="00E04336">
        <w:rPr>
          <w:rFonts w:ascii="Arial Narrow" w:eastAsia="Times New Roman" w:hAnsi="Arial Narrow" w:cs="Arial"/>
          <w:lang w:eastAsia="es-MX"/>
        </w:rPr>
        <w:t xml:space="preserve"> </w:t>
      </w:r>
      <w:r w:rsidR="00445CAD" w:rsidRPr="00E04336">
        <w:rPr>
          <w:rFonts w:ascii="Arial Narrow" w:eastAsia="Times New Roman" w:hAnsi="Arial Narrow" w:cs="Arial"/>
          <w:lang w:eastAsia="es-MX"/>
        </w:rPr>
        <w:t>continuidad en la sucesión de acciones, es necesario que todas las</w:t>
      </w:r>
      <w:r w:rsidRPr="00E04336">
        <w:rPr>
          <w:rFonts w:ascii="Arial Narrow" w:eastAsia="Times New Roman" w:hAnsi="Arial Narrow" w:cs="Arial"/>
          <w:lang w:eastAsia="es-MX"/>
        </w:rPr>
        <w:t xml:space="preserve"> </w:t>
      </w:r>
      <w:r w:rsidR="00445CAD" w:rsidRPr="00E04336">
        <w:rPr>
          <w:rFonts w:ascii="Arial Narrow" w:eastAsia="Times New Roman" w:hAnsi="Arial Narrow" w:cs="Arial"/>
          <w:lang w:eastAsia="es-MX"/>
        </w:rPr>
        <w:t>estaciones se encuentren interconectadas,</w:t>
      </w:r>
      <w:r w:rsidR="002F66E6" w:rsidRPr="00E04336">
        <w:rPr>
          <w:rFonts w:ascii="Arial Narrow" w:eastAsia="Times New Roman" w:hAnsi="Arial Narrow" w:cs="Arial"/>
          <w:lang w:eastAsia="es-MX"/>
        </w:rPr>
        <w:t xml:space="preserve"> que el juego tenga</w:t>
      </w:r>
      <w:r w:rsidR="00445CAD" w:rsidRPr="00E04336">
        <w:rPr>
          <w:rFonts w:ascii="Arial Narrow" w:eastAsia="Times New Roman" w:hAnsi="Arial Narrow" w:cs="Arial"/>
          <w:lang w:eastAsia="es-MX"/>
        </w:rPr>
        <w:t xml:space="preserve"> continuidad</w:t>
      </w:r>
      <w:r w:rsidR="002F66E6" w:rsidRPr="00E04336">
        <w:rPr>
          <w:rFonts w:ascii="Arial Narrow" w:eastAsia="Times New Roman" w:hAnsi="Arial Narrow" w:cs="Arial"/>
          <w:lang w:eastAsia="es-MX"/>
        </w:rPr>
        <w:t xml:space="preserve"> </w:t>
      </w:r>
      <w:r w:rsidR="00506C8B" w:rsidRPr="00E04336">
        <w:rPr>
          <w:rFonts w:ascii="Arial Narrow" w:hAnsi="Arial Narrow" w:cs="Arial"/>
        </w:rPr>
        <w:t>(López, 2008)</w:t>
      </w:r>
      <w:r w:rsidR="00627720" w:rsidRPr="00E04336">
        <w:rPr>
          <w:rFonts w:ascii="Arial Narrow" w:eastAsia="Times New Roman" w:hAnsi="Arial Narrow" w:cs="Arial"/>
          <w:lang w:eastAsia="es-MX"/>
        </w:rPr>
        <w:t>.</w:t>
      </w:r>
    </w:p>
    <w:p w14:paraId="4024A275" w14:textId="77777777" w:rsidR="002F66E6" w:rsidRPr="00E04336" w:rsidRDefault="002F66E6" w:rsidP="00E04336">
      <w:pPr>
        <w:spacing w:after="0" w:line="360" w:lineRule="auto"/>
        <w:jc w:val="both"/>
        <w:rPr>
          <w:rFonts w:ascii="Arial Narrow" w:eastAsia="Times New Roman" w:hAnsi="Arial Narrow" w:cs="Arial"/>
          <w:lang w:eastAsia="es-MX"/>
        </w:rPr>
      </w:pPr>
    </w:p>
    <w:p w14:paraId="05331A77" w14:textId="605679FF" w:rsidR="005B134F" w:rsidRPr="00E04336" w:rsidRDefault="00662655"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t>Algunos pueden usar un sentido por vez, mirar o</w:t>
      </w:r>
      <w:r w:rsidR="002F66E6" w:rsidRPr="00E04336">
        <w:rPr>
          <w:rFonts w:ascii="Arial Narrow" w:eastAsia="Times New Roman" w:hAnsi="Arial Narrow" w:cs="Arial"/>
          <w:lang w:eastAsia="es-MX"/>
        </w:rPr>
        <w:t xml:space="preserve"> tocar algo, escuchar y moverse, con el paso del tiempo puedes </w:t>
      </w:r>
      <w:r w:rsidRPr="00E04336">
        <w:rPr>
          <w:rFonts w:ascii="Arial Narrow" w:eastAsia="Times New Roman" w:hAnsi="Arial Narrow" w:cs="Arial"/>
          <w:lang w:eastAsia="es-MX"/>
        </w:rPr>
        <w:t>estimular dos senti</w:t>
      </w:r>
      <w:r w:rsidR="002F66E6" w:rsidRPr="00E04336">
        <w:rPr>
          <w:rFonts w:ascii="Arial Narrow" w:eastAsia="Times New Roman" w:hAnsi="Arial Narrow" w:cs="Arial"/>
          <w:lang w:eastAsia="es-MX"/>
        </w:rPr>
        <w:t>dos al mismo tiempo de forma gradual, t</w:t>
      </w:r>
      <w:r w:rsidRPr="00E04336">
        <w:rPr>
          <w:rFonts w:ascii="Arial Narrow" w:eastAsia="Times New Roman" w:hAnsi="Arial Narrow" w:cs="Arial"/>
          <w:lang w:eastAsia="es-MX"/>
        </w:rPr>
        <w:t xml:space="preserve">acto y olfato son los </w:t>
      </w:r>
      <w:r w:rsidR="002F66E6" w:rsidRPr="00E04336">
        <w:rPr>
          <w:rFonts w:ascii="Arial Narrow" w:eastAsia="Times New Roman" w:hAnsi="Arial Narrow" w:cs="Arial"/>
          <w:lang w:eastAsia="es-MX"/>
        </w:rPr>
        <w:t>sentidos más amplios que puedes usar, en cambio su</w:t>
      </w:r>
      <w:r w:rsidRPr="00E04336">
        <w:rPr>
          <w:rFonts w:ascii="Arial Narrow" w:eastAsia="Times New Roman" w:hAnsi="Arial Narrow" w:cs="Arial"/>
          <w:lang w:eastAsia="es-MX"/>
        </w:rPr>
        <w:t xml:space="preserve"> escucha y la vista </w:t>
      </w:r>
      <w:r w:rsidR="002F66E6" w:rsidRPr="00E04336">
        <w:rPr>
          <w:rFonts w:ascii="Arial Narrow" w:eastAsia="Times New Roman" w:hAnsi="Arial Narrow" w:cs="Arial"/>
          <w:lang w:eastAsia="es-MX"/>
        </w:rPr>
        <w:t>se distorsionan con mayor facilidad.</w:t>
      </w:r>
      <w:r w:rsidRPr="00E04336">
        <w:rPr>
          <w:rFonts w:ascii="Arial Narrow" w:eastAsia="Times New Roman" w:hAnsi="Arial Narrow" w:cs="Arial"/>
          <w:lang w:eastAsia="es-MX"/>
        </w:rPr>
        <w:t xml:space="preserve"> </w:t>
      </w:r>
    </w:p>
    <w:p w14:paraId="58EFDE61" w14:textId="77777777" w:rsidR="005B134F" w:rsidRPr="00E04336" w:rsidRDefault="005B134F" w:rsidP="00E04336">
      <w:pPr>
        <w:pStyle w:val="Prrafodelista"/>
        <w:spacing w:after="0" w:line="360" w:lineRule="auto"/>
        <w:jc w:val="both"/>
        <w:rPr>
          <w:rFonts w:ascii="Arial Narrow" w:eastAsia="Times New Roman" w:hAnsi="Arial Narrow" w:cs="Arial"/>
          <w:lang w:eastAsia="es-MX"/>
        </w:rPr>
      </w:pPr>
    </w:p>
    <w:p w14:paraId="68C390D3" w14:textId="38D3E414" w:rsidR="004D5341" w:rsidRPr="00E04336" w:rsidRDefault="00C55C16" w:rsidP="00E04336">
      <w:pPr>
        <w:pStyle w:val="Prrafodelista"/>
        <w:numPr>
          <w:ilvl w:val="0"/>
          <w:numId w:val="6"/>
        </w:numPr>
        <w:spacing w:after="0" w:line="360" w:lineRule="auto"/>
        <w:jc w:val="both"/>
        <w:rPr>
          <w:rFonts w:ascii="Arial Narrow" w:eastAsia="Times New Roman" w:hAnsi="Arial Narrow" w:cs="Arial"/>
          <w:lang w:eastAsia="es-MX"/>
        </w:rPr>
      </w:pPr>
      <w:r w:rsidRPr="00E04336">
        <w:rPr>
          <w:rFonts w:ascii="Arial Narrow" w:eastAsia="Times New Roman" w:hAnsi="Arial Narrow" w:cs="Arial"/>
          <w:lang w:eastAsia="es-MX"/>
        </w:rPr>
        <w:lastRenderedPageBreak/>
        <w:t>Si el niño rechaza ser tocado</w:t>
      </w:r>
      <w:r w:rsidR="00DA21F0" w:rsidRPr="00E04336">
        <w:rPr>
          <w:rFonts w:ascii="Arial Narrow" w:eastAsia="Times New Roman" w:hAnsi="Arial Narrow" w:cs="Arial"/>
          <w:lang w:eastAsia="es-MX"/>
        </w:rPr>
        <w:t>,</w:t>
      </w:r>
      <w:r w:rsidRPr="00E04336">
        <w:rPr>
          <w:rFonts w:ascii="Arial Narrow" w:eastAsia="Times New Roman" w:hAnsi="Arial Narrow" w:cs="Arial"/>
          <w:lang w:eastAsia="es-MX"/>
        </w:rPr>
        <w:t xml:space="preserve"> como</w:t>
      </w:r>
      <w:r w:rsidR="00743CE4" w:rsidRPr="00E04336">
        <w:rPr>
          <w:rFonts w:ascii="Arial Narrow" w:eastAsia="Times New Roman" w:hAnsi="Arial Narrow" w:cs="Arial"/>
          <w:lang w:eastAsia="es-MX"/>
        </w:rPr>
        <w:t xml:space="preserve"> educador debe</w:t>
      </w:r>
      <w:r w:rsidRPr="00E04336">
        <w:rPr>
          <w:rFonts w:ascii="Arial Narrow" w:eastAsia="Times New Roman" w:hAnsi="Arial Narrow" w:cs="Arial"/>
          <w:lang w:eastAsia="es-MX"/>
        </w:rPr>
        <w:t>s</w:t>
      </w:r>
      <w:r w:rsidR="00743CE4" w:rsidRPr="00E04336">
        <w:rPr>
          <w:rFonts w:ascii="Arial Narrow" w:eastAsia="Times New Roman" w:hAnsi="Arial Narrow" w:cs="Arial"/>
          <w:lang w:eastAsia="es-MX"/>
        </w:rPr>
        <w:t xml:space="preserve"> permitirle su espacio personal </w:t>
      </w:r>
      <w:r w:rsidRPr="00E04336">
        <w:rPr>
          <w:rFonts w:ascii="Arial Narrow" w:eastAsia="Times New Roman" w:hAnsi="Arial Narrow" w:cs="Arial"/>
          <w:lang w:eastAsia="es-MX"/>
        </w:rPr>
        <w:t>colocándolo</w:t>
      </w:r>
      <w:r w:rsidR="00743CE4" w:rsidRPr="00E04336">
        <w:rPr>
          <w:rFonts w:ascii="Arial Narrow" w:eastAsia="Times New Roman" w:hAnsi="Arial Narrow" w:cs="Arial"/>
          <w:lang w:eastAsia="es-MX"/>
        </w:rPr>
        <w:t xml:space="preserve"> a un br</w:t>
      </w:r>
      <w:r w:rsidRPr="00E04336">
        <w:rPr>
          <w:rFonts w:ascii="Arial Narrow" w:eastAsia="Times New Roman" w:hAnsi="Arial Narrow" w:cs="Arial"/>
          <w:lang w:eastAsia="es-MX"/>
        </w:rPr>
        <w:t>azo de distancia para mantenerlo</w:t>
      </w:r>
      <w:r w:rsidR="00743CE4" w:rsidRPr="00E04336">
        <w:rPr>
          <w:rFonts w:ascii="Arial Narrow" w:eastAsia="Times New Roman" w:hAnsi="Arial Narrow" w:cs="Arial"/>
          <w:lang w:eastAsia="es-MX"/>
        </w:rPr>
        <w:t xml:space="preserve"> cerca en dado caso </w:t>
      </w:r>
      <w:r w:rsidR="00070B72" w:rsidRPr="00E04336">
        <w:rPr>
          <w:rFonts w:ascii="Arial Narrow" w:eastAsia="Times New Roman" w:hAnsi="Arial Narrow" w:cs="Arial"/>
          <w:lang w:eastAsia="es-MX"/>
        </w:rPr>
        <w:t>de necesitar tu</w:t>
      </w:r>
      <w:r w:rsidR="00743CE4" w:rsidRPr="00E04336">
        <w:rPr>
          <w:rFonts w:ascii="Arial Narrow" w:eastAsia="Times New Roman" w:hAnsi="Arial Narrow" w:cs="Arial"/>
          <w:lang w:eastAsia="es-MX"/>
        </w:rPr>
        <w:t xml:space="preserve"> apoyo. </w:t>
      </w:r>
    </w:p>
    <w:p w14:paraId="10DF7CCD" w14:textId="77777777" w:rsidR="004D5341" w:rsidRPr="00E04336" w:rsidRDefault="004D5341" w:rsidP="00E04336">
      <w:pPr>
        <w:pStyle w:val="Prrafodelista"/>
        <w:spacing w:after="0" w:line="360" w:lineRule="auto"/>
        <w:jc w:val="both"/>
        <w:rPr>
          <w:rFonts w:ascii="Arial Narrow" w:eastAsia="Times New Roman" w:hAnsi="Arial Narrow" w:cs="Arial"/>
          <w:lang w:eastAsia="es-MX"/>
        </w:rPr>
      </w:pPr>
    </w:p>
    <w:p w14:paraId="6A217CA0" w14:textId="3A537B84" w:rsidR="009B2E31" w:rsidRPr="00E04336" w:rsidRDefault="00EE36C7" w:rsidP="00E04336">
      <w:pPr>
        <w:pStyle w:val="Prrafodelista"/>
        <w:numPr>
          <w:ilvl w:val="0"/>
          <w:numId w:val="6"/>
        </w:numPr>
        <w:spacing w:line="360" w:lineRule="auto"/>
        <w:jc w:val="both"/>
        <w:rPr>
          <w:rFonts w:ascii="Arial Narrow" w:hAnsi="Arial Narrow" w:cs="Arial"/>
        </w:rPr>
      </w:pPr>
      <w:r w:rsidRPr="00E04336">
        <w:rPr>
          <w:rFonts w:ascii="Arial Narrow" w:hAnsi="Arial Narrow" w:cs="Arial"/>
        </w:rPr>
        <w:t>E</w:t>
      </w:r>
      <w:r w:rsidR="00DA21F0" w:rsidRPr="00E04336">
        <w:rPr>
          <w:rFonts w:ascii="Arial Narrow" w:hAnsi="Arial Narrow" w:cs="Arial"/>
        </w:rPr>
        <w:t>s probable que reaccione</w:t>
      </w:r>
      <w:r w:rsidRPr="00E04336">
        <w:rPr>
          <w:rFonts w:ascii="Arial Narrow" w:hAnsi="Arial Narrow" w:cs="Arial"/>
        </w:rPr>
        <w:t xml:space="preserve"> con miedo y que se resista hasta que</w:t>
      </w:r>
      <w:r w:rsidR="002828B0" w:rsidRPr="00E04336">
        <w:rPr>
          <w:rFonts w:ascii="Arial Narrow" w:hAnsi="Arial Narrow" w:cs="Arial"/>
        </w:rPr>
        <w:t xml:space="preserve"> experimente </w:t>
      </w:r>
      <w:r w:rsidRPr="00E04336">
        <w:rPr>
          <w:rFonts w:ascii="Arial Narrow" w:hAnsi="Arial Narrow" w:cs="Arial"/>
        </w:rPr>
        <w:t xml:space="preserve">repetidas veces ese ambiente y pueda reconocerlo como algo conocido y seguro. </w:t>
      </w:r>
    </w:p>
    <w:p w14:paraId="21B6E489" w14:textId="77777777" w:rsidR="009B2E31" w:rsidRPr="00E04336" w:rsidRDefault="009B2E31" w:rsidP="00E04336">
      <w:pPr>
        <w:pStyle w:val="Prrafodelista"/>
        <w:spacing w:line="360" w:lineRule="auto"/>
        <w:rPr>
          <w:rFonts w:ascii="Arial Narrow" w:hAnsi="Arial Narrow" w:cs="Arial"/>
          <w:highlight w:val="green"/>
        </w:rPr>
      </w:pPr>
    </w:p>
    <w:p w14:paraId="28C610B8" w14:textId="714DEDDE" w:rsidR="00EE36C7" w:rsidRPr="00E04336" w:rsidRDefault="00D61584" w:rsidP="00E04336">
      <w:pPr>
        <w:pStyle w:val="Prrafodelista"/>
        <w:numPr>
          <w:ilvl w:val="0"/>
          <w:numId w:val="6"/>
        </w:numPr>
        <w:spacing w:line="360" w:lineRule="auto"/>
        <w:jc w:val="both"/>
        <w:rPr>
          <w:rFonts w:ascii="Arial Narrow" w:hAnsi="Arial Narrow" w:cs="Arial"/>
        </w:rPr>
      </w:pPr>
      <w:r w:rsidRPr="00E04336">
        <w:rPr>
          <w:rFonts w:ascii="Arial Narrow" w:hAnsi="Arial Narrow" w:cs="Arial"/>
        </w:rPr>
        <w:t>Se toma</w:t>
      </w:r>
      <w:r w:rsidR="00DA21F0" w:rsidRPr="00E04336">
        <w:rPr>
          <w:rFonts w:ascii="Arial Narrow" w:hAnsi="Arial Narrow" w:cs="Arial"/>
        </w:rPr>
        <w:t xml:space="preserve"> en cuenta que sus percepciones sensoriales son insuficientes, tú paciencia y comprensión son clave para lograr avances concretos que no siempre irán al ritmo deseado.</w:t>
      </w:r>
    </w:p>
    <w:p w14:paraId="0C0D847B" w14:textId="77777777" w:rsidR="00DA21F0" w:rsidRPr="00E04336" w:rsidRDefault="00DA21F0" w:rsidP="00E04336">
      <w:pPr>
        <w:pStyle w:val="Prrafodelista"/>
        <w:tabs>
          <w:tab w:val="left" w:pos="6100"/>
        </w:tabs>
        <w:spacing w:line="360" w:lineRule="auto"/>
        <w:jc w:val="both"/>
        <w:rPr>
          <w:rFonts w:ascii="Arial Narrow" w:hAnsi="Arial Narrow" w:cs="Arial"/>
        </w:rPr>
      </w:pPr>
    </w:p>
    <w:p w14:paraId="14324E13" w14:textId="0A4CCFF8" w:rsidR="009E5CB3" w:rsidRPr="00E04336" w:rsidRDefault="00EE36C7" w:rsidP="00E04336">
      <w:pPr>
        <w:pStyle w:val="Prrafodelista"/>
        <w:numPr>
          <w:ilvl w:val="0"/>
          <w:numId w:val="7"/>
        </w:numPr>
        <w:spacing w:line="360" w:lineRule="auto"/>
        <w:jc w:val="both"/>
        <w:rPr>
          <w:rFonts w:ascii="Arial Narrow" w:hAnsi="Arial Narrow" w:cs="Arial"/>
        </w:rPr>
      </w:pPr>
      <w:r w:rsidRPr="00E04336">
        <w:rPr>
          <w:rFonts w:ascii="Arial Narrow" w:hAnsi="Arial Narrow" w:cs="Arial"/>
        </w:rPr>
        <w:t xml:space="preserve">Sin un registro normal de la información sensorial de la piel, músculos, articulaciones y sistema vestibular, el niño no puede desarrollar una representación corporal buena y clara, por lo que toda instrucción que mencione la </w:t>
      </w:r>
      <w:r w:rsidR="009E5CB3" w:rsidRPr="00E04336">
        <w:rPr>
          <w:rFonts w:ascii="Arial Narrow" w:hAnsi="Arial Narrow" w:cs="Arial"/>
        </w:rPr>
        <w:t>participación</w:t>
      </w:r>
      <w:r w:rsidRPr="00E04336">
        <w:rPr>
          <w:rFonts w:ascii="Arial Narrow" w:hAnsi="Arial Narrow" w:cs="Arial"/>
        </w:rPr>
        <w:t xml:space="preserve"> de una parte</w:t>
      </w:r>
      <w:r w:rsidR="009E5CB3" w:rsidRPr="00E04336">
        <w:rPr>
          <w:rFonts w:ascii="Arial Narrow" w:hAnsi="Arial Narrow" w:cs="Arial"/>
        </w:rPr>
        <w:t xml:space="preserve"> del cuerpo debe ser señalada, el maestra o maestro se señale a sí mismo y como última opción señalar en el cuerpo del alumno</w:t>
      </w:r>
      <w:r w:rsidRPr="00E04336">
        <w:rPr>
          <w:rFonts w:ascii="Arial Narrow" w:hAnsi="Arial Narrow" w:cs="Arial"/>
        </w:rPr>
        <w:t xml:space="preserve"> con delicadeza</w:t>
      </w:r>
      <w:r w:rsidR="009E5CB3" w:rsidRPr="00E04336">
        <w:rPr>
          <w:rFonts w:ascii="Arial Narrow" w:hAnsi="Arial Narrow" w:cs="Arial"/>
        </w:rPr>
        <w:t>.</w:t>
      </w:r>
    </w:p>
    <w:p w14:paraId="3FD31870" w14:textId="77777777" w:rsidR="009E5CB3" w:rsidRPr="00E04336" w:rsidRDefault="009E5CB3" w:rsidP="00E04336">
      <w:pPr>
        <w:pStyle w:val="Prrafodelista"/>
        <w:spacing w:line="360" w:lineRule="auto"/>
        <w:jc w:val="both"/>
        <w:rPr>
          <w:rFonts w:ascii="Arial Narrow" w:hAnsi="Arial Narrow" w:cs="Arial"/>
        </w:rPr>
      </w:pPr>
    </w:p>
    <w:p w14:paraId="59D531A0" w14:textId="7F74916A" w:rsidR="005B134F" w:rsidRPr="00E04336" w:rsidRDefault="00143DB7" w:rsidP="00E04336">
      <w:pPr>
        <w:pStyle w:val="Prrafodelista"/>
        <w:numPr>
          <w:ilvl w:val="0"/>
          <w:numId w:val="7"/>
        </w:numPr>
        <w:spacing w:line="360" w:lineRule="auto"/>
        <w:jc w:val="both"/>
        <w:rPr>
          <w:rFonts w:ascii="Arial Narrow" w:hAnsi="Arial Narrow" w:cs="Arial"/>
        </w:rPr>
      </w:pPr>
      <w:r w:rsidRPr="00E04336">
        <w:rPr>
          <w:rFonts w:ascii="Arial Narrow" w:hAnsi="Arial Narrow" w:cs="Arial"/>
        </w:rPr>
        <w:t>Quienes</w:t>
      </w:r>
      <w:r w:rsidR="00271882" w:rsidRPr="00E04336">
        <w:rPr>
          <w:rFonts w:ascii="Arial Narrow" w:hAnsi="Arial Narrow" w:cs="Arial"/>
        </w:rPr>
        <w:t xml:space="preserve"> no tienen bien estructurado su esquema corporal, se les puede dificultar la imitación, si este es el caso, </w:t>
      </w:r>
      <w:r w:rsidRPr="00E04336">
        <w:rPr>
          <w:rFonts w:ascii="Arial Narrow" w:hAnsi="Arial Narrow" w:cs="Arial"/>
        </w:rPr>
        <w:t xml:space="preserve">se </w:t>
      </w:r>
      <w:r w:rsidR="00271882" w:rsidRPr="00E04336">
        <w:rPr>
          <w:rFonts w:ascii="Arial Narrow" w:hAnsi="Arial Narrow" w:cs="Arial"/>
        </w:rPr>
        <w:t>considera que la mejor forma de aprendizaje es la ejecución directa</w:t>
      </w:r>
      <w:r w:rsidR="00411248" w:rsidRPr="00E04336">
        <w:rPr>
          <w:rFonts w:ascii="Arial Narrow" w:hAnsi="Arial Narrow" w:cs="Arial"/>
        </w:rPr>
        <w:t xml:space="preserve">, cuando alguien realiza una postura y </w:t>
      </w:r>
      <w:r w:rsidR="00422E27" w:rsidRPr="00E04336">
        <w:rPr>
          <w:rFonts w:ascii="Arial Narrow" w:hAnsi="Arial Narrow" w:cs="Arial"/>
        </w:rPr>
        <w:t>pide al</w:t>
      </w:r>
      <w:r w:rsidR="00411248" w:rsidRPr="00E04336">
        <w:rPr>
          <w:rFonts w:ascii="Arial Narrow" w:hAnsi="Arial Narrow" w:cs="Arial"/>
        </w:rPr>
        <w:t xml:space="preserve"> niño tratar de imitarla puede ser </w:t>
      </w:r>
      <w:r w:rsidR="009E5CB3" w:rsidRPr="00E04336">
        <w:rPr>
          <w:rFonts w:ascii="Arial Narrow" w:hAnsi="Arial Narrow" w:cs="Arial"/>
        </w:rPr>
        <w:t>difícil</w:t>
      </w:r>
      <w:r w:rsidR="00411248" w:rsidRPr="00E04336">
        <w:rPr>
          <w:rFonts w:ascii="Arial Narrow" w:hAnsi="Arial Narrow" w:cs="Arial"/>
        </w:rPr>
        <w:t xml:space="preserve"> para ellos comprender la instrucción ya que la integración de su esquema c</w:t>
      </w:r>
      <w:r w:rsidR="0076415D" w:rsidRPr="00E04336">
        <w:rPr>
          <w:rFonts w:ascii="Arial Narrow" w:hAnsi="Arial Narrow" w:cs="Arial"/>
        </w:rPr>
        <w:t>orporal es deficiente, por lo cu</w:t>
      </w:r>
      <w:r w:rsidR="00411248" w:rsidRPr="00E04336">
        <w:rPr>
          <w:rFonts w:ascii="Arial Narrow" w:hAnsi="Arial Narrow" w:cs="Arial"/>
        </w:rPr>
        <w:t>al aprende</w:t>
      </w:r>
      <w:r w:rsidR="00E748D6" w:rsidRPr="00E04336">
        <w:rPr>
          <w:rFonts w:ascii="Arial Narrow" w:hAnsi="Arial Narrow" w:cs="Arial"/>
        </w:rPr>
        <w:t>n</w:t>
      </w:r>
      <w:r w:rsidR="00411248" w:rsidRPr="00E04336">
        <w:rPr>
          <w:rFonts w:ascii="Arial Narrow" w:hAnsi="Arial Narrow" w:cs="Arial"/>
        </w:rPr>
        <w:t xml:space="preserve"> mejor </w:t>
      </w:r>
      <w:r w:rsidR="00422E27" w:rsidRPr="00E04336">
        <w:rPr>
          <w:rFonts w:ascii="Arial Narrow" w:hAnsi="Arial Narrow" w:cs="Arial"/>
        </w:rPr>
        <w:t>haciéndolo</w:t>
      </w:r>
      <w:r w:rsidR="00782920" w:rsidRPr="00E04336">
        <w:rPr>
          <w:rFonts w:ascii="Arial Narrow" w:hAnsi="Arial Narrow" w:cs="Arial"/>
        </w:rPr>
        <w:t xml:space="preserve"> (Ayres, 2008).</w:t>
      </w:r>
    </w:p>
    <w:p w14:paraId="537F6868" w14:textId="77777777" w:rsidR="005B134F" w:rsidRPr="00E04336" w:rsidRDefault="005B134F" w:rsidP="00E04336">
      <w:pPr>
        <w:pStyle w:val="Prrafodelista"/>
        <w:spacing w:line="360" w:lineRule="auto"/>
        <w:jc w:val="both"/>
        <w:rPr>
          <w:rFonts w:ascii="Arial Narrow" w:hAnsi="Arial Narrow" w:cs="Arial"/>
        </w:rPr>
      </w:pPr>
    </w:p>
    <w:p w14:paraId="4FA3A4D7" w14:textId="73AB207E" w:rsidR="00DA21F0" w:rsidRPr="00E04336" w:rsidRDefault="009F4963" w:rsidP="00E04336">
      <w:pPr>
        <w:pStyle w:val="Prrafodelista"/>
        <w:numPr>
          <w:ilvl w:val="0"/>
          <w:numId w:val="7"/>
        </w:numPr>
        <w:spacing w:after="0" w:line="360" w:lineRule="auto"/>
        <w:jc w:val="both"/>
        <w:rPr>
          <w:rFonts w:ascii="Arial Narrow" w:eastAsia="Times New Roman" w:hAnsi="Arial Narrow" w:cs="Arial"/>
          <w:lang w:eastAsia="es-MX"/>
        </w:rPr>
      </w:pPr>
      <w:r w:rsidRPr="00E04336">
        <w:rPr>
          <w:rFonts w:ascii="Arial Narrow" w:hAnsi="Arial Narrow" w:cs="Arial"/>
        </w:rPr>
        <w:t xml:space="preserve">Acciones como agarrar, alinear o dar vueltas a los objetos durante largos periodos es lo que lo calman en muchas ocasiones y se les facilita, lo cual no quiere decir que no sea capaz de hacer tareas más </w:t>
      </w:r>
      <w:r w:rsidR="009E5CB3" w:rsidRPr="00E04336">
        <w:rPr>
          <w:rFonts w:ascii="Arial Narrow" w:hAnsi="Arial Narrow" w:cs="Arial"/>
        </w:rPr>
        <w:t>complejas,</w:t>
      </w:r>
      <w:r w:rsidRPr="00E04336">
        <w:rPr>
          <w:rFonts w:ascii="Arial Narrow" w:hAnsi="Arial Narrow" w:cs="Arial"/>
        </w:rPr>
        <w:t xml:space="preserve"> pero resulta más </w:t>
      </w:r>
      <w:r w:rsidR="00EF29BA" w:rsidRPr="00E04336">
        <w:rPr>
          <w:rFonts w:ascii="Arial Narrow" w:hAnsi="Arial Narrow" w:cs="Arial"/>
        </w:rPr>
        <w:t>difícil</w:t>
      </w:r>
      <w:r w:rsidR="00782920" w:rsidRPr="00E04336">
        <w:rPr>
          <w:rFonts w:ascii="Arial Narrow" w:hAnsi="Arial Narrow" w:cs="Arial"/>
        </w:rPr>
        <w:t xml:space="preserve"> (Ayres, 2008).</w:t>
      </w:r>
    </w:p>
    <w:p w14:paraId="2F0359A8" w14:textId="77777777" w:rsidR="009F49D5" w:rsidRPr="00E04336" w:rsidRDefault="009F49D5" w:rsidP="00E04336">
      <w:pPr>
        <w:spacing w:line="360" w:lineRule="auto"/>
        <w:jc w:val="both"/>
        <w:rPr>
          <w:rFonts w:ascii="Arial Narrow" w:hAnsi="Arial Narrow" w:cs="Arial"/>
        </w:rPr>
      </w:pPr>
    </w:p>
    <w:p w14:paraId="30A7D57A" w14:textId="1CEF78B6" w:rsidR="002A47C7" w:rsidRPr="00E04336" w:rsidRDefault="009F49D5" w:rsidP="00E04336">
      <w:pPr>
        <w:spacing w:line="360" w:lineRule="auto"/>
        <w:jc w:val="both"/>
        <w:rPr>
          <w:rFonts w:ascii="Arial Narrow" w:hAnsi="Arial Narrow" w:cs="Arial"/>
        </w:rPr>
      </w:pPr>
      <w:r w:rsidRPr="00E04336">
        <w:rPr>
          <w:rFonts w:ascii="Arial Narrow" w:hAnsi="Arial Narrow" w:cs="Arial"/>
        </w:rPr>
        <w:t xml:space="preserve">En Acuarela como escuela de natación se ofrece el medio acuático buscando de forma inicial la adaptación a través de la confianza y la seguridad valorando todos los aspectos </w:t>
      </w:r>
      <w:r w:rsidR="008F1ACD" w:rsidRPr="00E04336">
        <w:rPr>
          <w:rFonts w:ascii="Arial Narrow" w:hAnsi="Arial Narrow" w:cs="Arial"/>
        </w:rPr>
        <w:t xml:space="preserve">necesarios para el aprendizaje, </w:t>
      </w:r>
      <w:r w:rsidRPr="00E04336">
        <w:rPr>
          <w:rFonts w:ascii="Arial Narrow" w:hAnsi="Arial Narrow" w:cs="Arial"/>
        </w:rPr>
        <w:t xml:space="preserve">desde educadores, condiciones de ambiente y espacio, calidad del agua, temperatura y la metodología que sustenta la formación en cada programa. </w:t>
      </w:r>
    </w:p>
    <w:p w14:paraId="2FF3914A" w14:textId="77D1111F" w:rsidR="00A6600C" w:rsidRDefault="00A6600C" w:rsidP="00E04336">
      <w:pPr>
        <w:spacing w:line="360" w:lineRule="auto"/>
        <w:jc w:val="both"/>
        <w:rPr>
          <w:rFonts w:ascii="Arial Narrow" w:hAnsi="Arial Narrow" w:cs="Arial"/>
          <w:i/>
        </w:rPr>
      </w:pPr>
      <w:r w:rsidRPr="00E04336">
        <w:rPr>
          <w:rFonts w:ascii="Arial Narrow" w:hAnsi="Arial Narrow" w:cs="Arial"/>
          <w:i/>
        </w:rPr>
        <w:t>Se recomienda para su compresión</w:t>
      </w:r>
      <w:r w:rsidR="00A660BA" w:rsidRPr="00E04336">
        <w:rPr>
          <w:rFonts w:ascii="Arial Narrow" w:hAnsi="Arial Narrow" w:cs="Arial"/>
          <w:i/>
        </w:rPr>
        <w:t>,</w:t>
      </w:r>
      <w:r w:rsidRPr="00E04336">
        <w:rPr>
          <w:rFonts w:ascii="Arial Narrow" w:hAnsi="Arial Narrow" w:cs="Arial"/>
          <w:i/>
        </w:rPr>
        <w:t xml:space="preserve"> visualizar </w:t>
      </w:r>
      <w:r w:rsidR="009F49D5" w:rsidRPr="00E04336">
        <w:rPr>
          <w:rFonts w:ascii="Arial Narrow" w:hAnsi="Arial Narrow" w:cs="Arial"/>
          <w:i/>
        </w:rPr>
        <w:t>el siguiente material adicional que apoyará</w:t>
      </w:r>
      <w:r w:rsidRPr="00E04336">
        <w:rPr>
          <w:rFonts w:ascii="Arial Narrow" w:hAnsi="Arial Narrow" w:cs="Arial"/>
          <w:i/>
        </w:rPr>
        <w:t xml:space="preserve"> a complementar la información sobre el tema del “Trastorno del Espectro Autista” (TEA). </w:t>
      </w:r>
      <w:r w:rsidR="00143DB7" w:rsidRPr="00E04336">
        <w:rPr>
          <w:rFonts w:ascii="Arial Narrow" w:hAnsi="Arial Narrow" w:cs="Arial"/>
          <w:i/>
        </w:rPr>
        <w:t xml:space="preserve">Es importante considerar el año de creación de cada recurso para </w:t>
      </w:r>
      <w:r w:rsidR="002A47C7" w:rsidRPr="00E04336">
        <w:rPr>
          <w:rFonts w:ascii="Arial Narrow" w:hAnsi="Arial Narrow" w:cs="Arial"/>
          <w:i/>
        </w:rPr>
        <w:t xml:space="preserve">observar </w:t>
      </w:r>
      <w:r w:rsidR="00143DB7" w:rsidRPr="00E04336">
        <w:rPr>
          <w:rFonts w:ascii="Arial Narrow" w:hAnsi="Arial Narrow" w:cs="Arial"/>
          <w:i/>
        </w:rPr>
        <w:t>la visión e información que se tenía del TEA.</w:t>
      </w:r>
    </w:p>
    <w:p w14:paraId="2A8AD89C" w14:textId="77777777" w:rsidR="00E04336" w:rsidRPr="00E04336" w:rsidRDefault="00E04336" w:rsidP="00E04336">
      <w:pPr>
        <w:spacing w:line="360" w:lineRule="auto"/>
        <w:jc w:val="both"/>
        <w:rPr>
          <w:rFonts w:ascii="Arial Narrow" w:hAnsi="Arial Narrow" w:cs="Arial"/>
          <w:iCs/>
        </w:rPr>
      </w:pPr>
    </w:p>
    <w:p w14:paraId="2E199ACD" w14:textId="6AF12047" w:rsidR="00B23B78" w:rsidRPr="00E04336" w:rsidRDefault="009F49D5" w:rsidP="00E04336">
      <w:pPr>
        <w:spacing w:line="360" w:lineRule="auto"/>
        <w:jc w:val="both"/>
        <w:rPr>
          <w:rFonts w:ascii="Arial Narrow" w:hAnsi="Arial Narrow" w:cs="Arial"/>
          <w:bCs/>
        </w:rPr>
      </w:pPr>
      <w:r w:rsidRPr="00E04336">
        <w:rPr>
          <w:rFonts w:ascii="Arial Narrow" w:hAnsi="Arial Narrow" w:cs="Arial"/>
          <w:bCs/>
        </w:rPr>
        <w:lastRenderedPageBreak/>
        <w:t>PELÍCULAS</w:t>
      </w:r>
    </w:p>
    <w:p w14:paraId="275478ED" w14:textId="77777777" w:rsidR="00524E7B" w:rsidRPr="00E04336" w:rsidRDefault="00524E7B" w:rsidP="00E04336">
      <w:pPr>
        <w:pStyle w:val="Prrafodelista"/>
        <w:numPr>
          <w:ilvl w:val="0"/>
          <w:numId w:val="3"/>
        </w:numPr>
        <w:spacing w:line="360" w:lineRule="auto"/>
        <w:jc w:val="both"/>
        <w:rPr>
          <w:rFonts w:ascii="Arial Narrow" w:hAnsi="Arial Narrow" w:cs="Arial"/>
        </w:rPr>
      </w:pPr>
      <w:r w:rsidRPr="00E04336">
        <w:rPr>
          <w:rFonts w:ascii="Arial Narrow" w:hAnsi="Arial Narrow" w:cs="Arial"/>
        </w:rPr>
        <w:t xml:space="preserve">Temple </w:t>
      </w:r>
      <w:proofErr w:type="spellStart"/>
      <w:r w:rsidRPr="00E04336">
        <w:rPr>
          <w:rFonts w:ascii="Arial Narrow" w:hAnsi="Arial Narrow" w:cs="Arial"/>
        </w:rPr>
        <w:t>Grandin</w:t>
      </w:r>
      <w:proofErr w:type="spellEnd"/>
      <w:r w:rsidRPr="00E04336">
        <w:rPr>
          <w:rFonts w:ascii="Arial Narrow" w:hAnsi="Arial Narrow" w:cs="Arial"/>
        </w:rPr>
        <w:t xml:space="preserve"> </w:t>
      </w:r>
    </w:p>
    <w:p w14:paraId="16E43780" w14:textId="77777777" w:rsidR="002A47C7" w:rsidRPr="00E04336" w:rsidRDefault="00813CC4" w:rsidP="00E04336">
      <w:pPr>
        <w:spacing w:line="360" w:lineRule="auto"/>
        <w:jc w:val="both"/>
        <w:rPr>
          <w:rFonts w:ascii="Arial Narrow" w:hAnsi="Arial Narrow" w:cs="Arial"/>
        </w:rPr>
      </w:pPr>
      <w:r w:rsidRPr="00E04336">
        <w:rPr>
          <w:rFonts w:ascii="Arial Narrow" w:hAnsi="Arial Narrow" w:cs="Arial"/>
        </w:rPr>
        <w:t xml:space="preserve">Sinopsis. </w:t>
      </w:r>
      <w:r w:rsidR="009F49D5" w:rsidRPr="00E04336">
        <w:rPr>
          <w:rFonts w:ascii="Arial Narrow" w:hAnsi="Arial Narrow" w:cs="Arial"/>
        </w:rPr>
        <w:t xml:space="preserve">La vida de Temple </w:t>
      </w:r>
      <w:proofErr w:type="spellStart"/>
      <w:r w:rsidR="009F49D5" w:rsidRPr="00E04336">
        <w:rPr>
          <w:rFonts w:ascii="Arial Narrow" w:hAnsi="Arial Narrow" w:cs="Arial"/>
        </w:rPr>
        <w:t>Grandin</w:t>
      </w:r>
      <w:proofErr w:type="spellEnd"/>
      <w:r w:rsidR="009F49D5" w:rsidRPr="00E04336">
        <w:rPr>
          <w:rFonts w:ascii="Arial Narrow" w:hAnsi="Arial Narrow" w:cs="Arial"/>
        </w:rPr>
        <w:t>;</w:t>
      </w:r>
      <w:r w:rsidR="00A660BA" w:rsidRPr="00E04336">
        <w:rPr>
          <w:rFonts w:ascii="Arial Narrow" w:hAnsi="Arial Narrow" w:cs="Arial"/>
        </w:rPr>
        <w:t xml:space="preserve"> una mujer </w:t>
      </w:r>
      <w:r w:rsidR="009F49D5" w:rsidRPr="00E04336">
        <w:rPr>
          <w:rFonts w:ascii="Arial Narrow" w:hAnsi="Arial Narrow" w:cs="Arial"/>
        </w:rPr>
        <w:t>con</w:t>
      </w:r>
      <w:r w:rsidR="00A660BA" w:rsidRPr="00E04336">
        <w:rPr>
          <w:rFonts w:ascii="Arial Narrow" w:hAnsi="Arial Narrow" w:cs="Arial"/>
        </w:rPr>
        <w:t xml:space="preserve"> autismo llegó a lo más alto de su carrera como zoóloga y profesora de universidad.</w:t>
      </w:r>
      <w:r w:rsidRPr="00E04336">
        <w:rPr>
          <w:rFonts w:ascii="Arial Narrow" w:hAnsi="Arial Narrow" w:cs="Arial"/>
        </w:rPr>
        <w:t xml:space="preserve"> </w:t>
      </w:r>
    </w:p>
    <w:p w14:paraId="001383CC" w14:textId="52146765" w:rsidR="00A6600C" w:rsidRPr="00E04336" w:rsidRDefault="003F3C6E" w:rsidP="00E04336">
      <w:pPr>
        <w:pStyle w:val="Prrafodelista"/>
        <w:numPr>
          <w:ilvl w:val="0"/>
          <w:numId w:val="3"/>
        </w:numPr>
        <w:spacing w:line="360" w:lineRule="auto"/>
        <w:jc w:val="both"/>
        <w:rPr>
          <w:rFonts w:ascii="Arial Narrow" w:hAnsi="Arial Narrow" w:cs="Arial"/>
        </w:rPr>
      </w:pPr>
      <w:r w:rsidRPr="00E04336">
        <w:rPr>
          <w:rFonts w:ascii="Arial Narrow" w:hAnsi="Arial Narrow" w:cs="Arial"/>
        </w:rPr>
        <w:t xml:space="preserve">Tan fuerte y tan cerca </w:t>
      </w:r>
    </w:p>
    <w:p w14:paraId="07B3E32F" w14:textId="409A2607" w:rsidR="00A660BA" w:rsidRPr="00E04336" w:rsidRDefault="00813CC4" w:rsidP="00E04336">
      <w:pPr>
        <w:spacing w:line="360" w:lineRule="auto"/>
        <w:jc w:val="both"/>
        <w:rPr>
          <w:rFonts w:ascii="Arial Narrow" w:hAnsi="Arial Narrow" w:cs="Arial"/>
        </w:rPr>
      </w:pPr>
      <w:r w:rsidRPr="00E04336">
        <w:rPr>
          <w:rFonts w:ascii="Arial Narrow" w:hAnsi="Arial Narrow" w:cs="Arial"/>
        </w:rPr>
        <w:t xml:space="preserve">Sinopsis. </w:t>
      </w:r>
      <w:r w:rsidR="00A660BA" w:rsidRPr="00E04336">
        <w:rPr>
          <w:rFonts w:ascii="Arial Narrow" w:hAnsi="Arial Narrow" w:cs="Arial"/>
        </w:rPr>
        <w:t>Oskar Schell es un niño de nueve años, que acaba de perder a su padre en los atentados de las Torres Gemelas en Nueva York. Sin embargo, tras el primer shock, el pequeño comenzará una incesante búsqueda por los cinco barrios que conforman la ciudad para adivinar las razones que llevaron a su padre a estar en ese preciso lugar a esa hora.</w:t>
      </w:r>
    </w:p>
    <w:p w14:paraId="7CEF2CC8" w14:textId="77777777" w:rsidR="00524E7B" w:rsidRPr="00E04336" w:rsidRDefault="00524E7B" w:rsidP="00E04336">
      <w:pPr>
        <w:pStyle w:val="Prrafodelista"/>
        <w:numPr>
          <w:ilvl w:val="0"/>
          <w:numId w:val="3"/>
        </w:numPr>
        <w:spacing w:line="360" w:lineRule="auto"/>
        <w:jc w:val="both"/>
        <w:rPr>
          <w:rFonts w:ascii="Arial Narrow" w:hAnsi="Arial Narrow" w:cs="Arial"/>
        </w:rPr>
      </w:pPr>
      <w:r w:rsidRPr="00E04336">
        <w:rPr>
          <w:rFonts w:ascii="Arial Narrow" w:hAnsi="Arial Narrow" w:cs="Arial"/>
        </w:rPr>
        <w:t xml:space="preserve">Mi nombre es Khan </w:t>
      </w:r>
    </w:p>
    <w:p w14:paraId="7E95F23C" w14:textId="15AFC8E3" w:rsidR="00A660BA" w:rsidRPr="00E04336" w:rsidRDefault="00813CC4" w:rsidP="00E04336">
      <w:pPr>
        <w:spacing w:line="360" w:lineRule="auto"/>
        <w:jc w:val="both"/>
        <w:rPr>
          <w:rFonts w:ascii="Arial Narrow" w:hAnsi="Arial Narrow" w:cs="Arial"/>
        </w:rPr>
      </w:pPr>
      <w:r w:rsidRPr="00E04336">
        <w:rPr>
          <w:rFonts w:ascii="Arial Narrow" w:hAnsi="Arial Narrow" w:cs="Arial"/>
        </w:rPr>
        <w:t xml:space="preserve">Sinopsis. </w:t>
      </w:r>
      <w:r w:rsidR="00A660BA" w:rsidRPr="00E04336">
        <w:rPr>
          <w:rFonts w:ascii="Arial Narrow" w:hAnsi="Arial Narrow" w:cs="Arial"/>
        </w:rPr>
        <w:t>Un hombre (</w:t>
      </w:r>
      <w:proofErr w:type="spellStart"/>
      <w:r w:rsidR="00A660BA" w:rsidRPr="00E04336">
        <w:rPr>
          <w:rFonts w:ascii="Arial Narrow" w:hAnsi="Arial Narrow" w:cs="Arial"/>
        </w:rPr>
        <w:t>Shah</w:t>
      </w:r>
      <w:proofErr w:type="spellEnd"/>
      <w:r w:rsidR="00A660BA" w:rsidRPr="00E04336">
        <w:rPr>
          <w:rFonts w:ascii="Arial Narrow" w:hAnsi="Arial Narrow" w:cs="Arial"/>
        </w:rPr>
        <w:t xml:space="preserve"> </w:t>
      </w:r>
      <w:proofErr w:type="spellStart"/>
      <w:r w:rsidR="00A660BA" w:rsidRPr="00E04336">
        <w:rPr>
          <w:rFonts w:ascii="Arial Narrow" w:hAnsi="Arial Narrow" w:cs="Arial"/>
        </w:rPr>
        <w:t>Rukh</w:t>
      </w:r>
      <w:proofErr w:type="spellEnd"/>
      <w:r w:rsidR="00A660BA" w:rsidRPr="00E04336">
        <w:rPr>
          <w:rFonts w:ascii="Arial Narrow" w:hAnsi="Arial Narrow" w:cs="Arial"/>
        </w:rPr>
        <w:t xml:space="preserve"> Khan) </w:t>
      </w:r>
      <w:r w:rsidRPr="00E04336">
        <w:rPr>
          <w:rFonts w:ascii="Arial Narrow" w:hAnsi="Arial Narrow" w:cs="Arial"/>
        </w:rPr>
        <w:t xml:space="preserve">con TEA </w:t>
      </w:r>
      <w:r w:rsidR="00A660BA" w:rsidRPr="00E04336">
        <w:rPr>
          <w:rFonts w:ascii="Arial Narrow" w:hAnsi="Arial Narrow" w:cs="Arial"/>
        </w:rPr>
        <w:t>viaja a través de los Estados Unidos para conocer al presidente Obama.</w:t>
      </w:r>
    </w:p>
    <w:p w14:paraId="320EC60D" w14:textId="77777777" w:rsidR="00524E7B" w:rsidRPr="00E04336" w:rsidRDefault="00524E7B" w:rsidP="00E04336">
      <w:pPr>
        <w:pStyle w:val="Prrafodelista"/>
        <w:numPr>
          <w:ilvl w:val="0"/>
          <w:numId w:val="3"/>
        </w:numPr>
        <w:spacing w:line="360" w:lineRule="auto"/>
        <w:jc w:val="both"/>
        <w:rPr>
          <w:rFonts w:ascii="Arial Narrow" w:hAnsi="Arial Narrow" w:cs="Arial"/>
        </w:rPr>
      </w:pPr>
      <w:r w:rsidRPr="00E04336">
        <w:rPr>
          <w:rFonts w:ascii="Arial Narrow" w:hAnsi="Arial Narrow" w:cs="Arial"/>
        </w:rPr>
        <w:t xml:space="preserve">Rain </w:t>
      </w:r>
      <w:proofErr w:type="spellStart"/>
      <w:r w:rsidRPr="00E04336">
        <w:rPr>
          <w:rFonts w:ascii="Arial Narrow" w:hAnsi="Arial Narrow" w:cs="Arial"/>
        </w:rPr>
        <w:t>man</w:t>
      </w:r>
      <w:proofErr w:type="spellEnd"/>
      <w:r w:rsidRPr="00E04336">
        <w:rPr>
          <w:rFonts w:ascii="Arial Narrow" w:hAnsi="Arial Narrow" w:cs="Arial"/>
        </w:rPr>
        <w:t xml:space="preserve"> </w:t>
      </w:r>
    </w:p>
    <w:p w14:paraId="7BD0B803" w14:textId="05C06DEF" w:rsidR="00A660BA" w:rsidRPr="00E04336" w:rsidRDefault="00813CC4" w:rsidP="00E04336">
      <w:pPr>
        <w:spacing w:line="360" w:lineRule="auto"/>
        <w:jc w:val="both"/>
        <w:rPr>
          <w:rFonts w:ascii="Arial Narrow" w:hAnsi="Arial Narrow" w:cs="Arial"/>
        </w:rPr>
      </w:pPr>
      <w:r w:rsidRPr="00E04336">
        <w:rPr>
          <w:rFonts w:ascii="Arial Narrow" w:hAnsi="Arial Narrow" w:cs="Arial"/>
        </w:rPr>
        <w:t xml:space="preserve">Sinopsis. </w:t>
      </w:r>
      <w:r w:rsidR="00A660BA" w:rsidRPr="00E04336">
        <w:rPr>
          <w:rFonts w:ascii="Arial Narrow" w:hAnsi="Arial Narrow" w:cs="Arial"/>
        </w:rPr>
        <w:t>Un codicioso entabla una rara relación con el hermano que nunca conoció, y quien heredó la fortuna de su padre.</w:t>
      </w:r>
    </w:p>
    <w:p w14:paraId="028947A8" w14:textId="788943BC" w:rsidR="002F05B4" w:rsidRPr="00E04336" w:rsidRDefault="00813CC4" w:rsidP="00E04336">
      <w:pPr>
        <w:spacing w:line="360" w:lineRule="auto"/>
        <w:jc w:val="both"/>
        <w:rPr>
          <w:rFonts w:ascii="Arial Narrow" w:hAnsi="Arial Narrow" w:cs="Arial"/>
          <w:bCs/>
        </w:rPr>
      </w:pPr>
      <w:r w:rsidRPr="00E04336">
        <w:rPr>
          <w:rFonts w:ascii="Arial Narrow" w:hAnsi="Arial Narrow" w:cs="Arial"/>
          <w:bCs/>
        </w:rPr>
        <w:t>SERIES</w:t>
      </w:r>
    </w:p>
    <w:p w14:paraId="678EB984" w14:textId="77777777" w:rsidR="00B23B78" w:rsidRPr="00E04336" w:rsidRDefault="00B23B78" w:rsidP="00E04336">
      <w:pPr>
        <w:pStyle w:val="Prrafodelista"/>
        <w:numPr>
          <w:ilvl w:val="0"/>
          <w:numId w:val="1"/>
        </w:numPr>
        <w:spacing w:line="360" w:lineRule="auto"/>
        <w:jc w:val="both"/>
        <w:rPr>
          <w:rFonts w:ascii="Arial Narrow" w:hAnsi="Arial Narrow" w:cs="Arial"/>
        </w:rPr>
      </w:pPr>
      <w:r w:rsidRPr="00E04336">
        <w:rPr>
          <w:rFonts w:ascii="Arial Narrow" w:hAnsi="Arial Narrow" w:cs="Arial"/>
        </w:rPr>
        <w:t xml:space="preserve">Original de Netflix – </w:t>
      </w:r>
      <w:proofErr w:type="spellStart"/>
      <w:r w:rsidRPr="00E04336">
        <w:rPr>
          <w:rFonts w:ascii="Arial Narrow" w:hAnsi="Arial Narrow" w:cs="Arial"/>
        </w:rPr>
        <w:t>Atypical</w:t>
      </w:r>
      <w:proofErr w:type="spellEnd"/>
      <w:r w:rsidRPr="00E04336">
        <w:rPr>
          <w:rFonts w:ascii="Arial Narrow" w:hAnsi="Arial Narrow" w:cs="Arial"/>
        </w:rPr>
        <w:t xml:space="preserve"> </w:t>
      </w:r>
    </w:p>
    <w:p w14:paraId="372B162C" w14:textId="7D3B84A1" w:rsidR="003A6AEE" w:rsidRPr="00E04336" w:rsidRDefault="003F3C6E" w:rsidP="00E04336">
      <w:pPr>
        <w:spacing w:line="360" w:lineRule="auto"/>
        <w:jc w:val="both"/>
        <w:rPr>
          <w:rFonts w:ascii="Arial Narrow" w:hAnsi="Arial Narrow" w:cs="Arial"/>
        </w:rPr>
      </w:pPr>
      <w:r w:rsidRPr="00E04336">
        <w:rPr>
          <w:rFonts w:ascii="Arial Narrow" w:hAnsi="Arial Narrow" w:cs="Arial"/>
        </w:rPr>
        <w:t xml:space="preserve">Sinopsis. La serie gira alrededor de la vida de Sam, un muchacho de 18 años diagnosticado con trastorno del espectro autista y su familia. Sam decide que es el momento de tener novia y </w:t>
      </w:r>
      <w:r w:rsidR="003A6AEE" w:rsidRPr="00E04336">
        <w:rPr>
          <w:rFonts w:ascii="Arial Narrow" w:hAnsi="Arial Narrow" w:cs="Arial"/>
        </w:rPr>
        <w:t>empezar sus primeras relaciones.</w:t>
      </w:r>
    </w:p>
    <w:p w14:paraId="06E5A081" w14:textId="67760F05" w:rsidR="00880A03" w:rsidRPr="00E04336" w:rsidRDefault="00880A03" w:rsidP="00E04336">
      <w:pPr>
        <w:spacing w:line="360" w:lineRule="auto"/>
        <w:jc w:val="both"/>
        <w:rPr>
          <w:rFonts w:ascii="Arial Narrow" w:hAnsi="Arial Narrow" w:cs="Arial"/>
        </w:rPr>
      </w:pPr>
      <w:r w:rsidRPr="00E04336">
        <w:rPr>
          <w:rFonts w:ascii="Arial Narrow" w:hAnsi="Arial Narrow" w:cs="Arial"/>
        </w:rPr>
        <w:t xml:space="preserve">Original de Netflix </w:t>
      </w:r>
      <w:r w:rsidR="0046264C" w:rsidRPr="00E04336">
        <w:rPr>
          <w:rFonts w:ascii="Arial Narrow" w:hAnsi="Arial Narrow" w:cs="Arial"/>
        </w:rPr>
        <w:t>– Amor en el espectro</w:t>
      </w:r>
      <w:r w:rsidR="002B4FB3" w:rsidRPr="00E04336">
        <w:rPr>
          <w:rFonts w:ascii="Arial Narrow" w:hAnsi="Arial Narrow" w:cs="Arial"/>
        </w:rPr>
        <w:t xml:space="preserve"> (2 temporadas)</w:t>
      </w:r>
    </w:p>
    <w:p w14:paraId="324B335B" w14:textId="3ED80D8E" w:rsidR="00880A03" w:rsidRPr="00E04336" w:rsidRDefault="00880A03" w:rsidP="00E04336">
      <w:pPr>
        <w:spacing w:line="360" w:lineRule="auto"/>
        <w:jc w:val="both"/>
        <w:rPr>
          <w:rFonts w:ascii="Arial Narrow" w:hAnsi="Arial Narrow" w:cs="Arial"/>
        </w:rPr>
      </w:pPr>
      <w:r w:rsidRPr="00E04336">
        <w:rPr>
          <w:rFonts w:ascii="Arial Narrow" w:hAnsi="Arial Narrow" w:cs="Arial"/>
        </w:rPr>
        <w:t xml:space="preserve">Sinopsis. </w:t>
      </w:r>
      <w:r w:rsidR="0046264C" w:rsidRPr="00E04336">
        <w:rPr>
          <w:rFonts w:ascii="Arial Narrow" w:hAnsi="Arial Narrow" w:cs="Arial"/>
        </w:rPr>
        <w:t>No siempre es fácil encontrar el amor. Para los jóvenes con trastorno del espectro autista, explorar el impredecible mundo de las citas representa desafíos únicos.</w:t>
      </w:r>
    </w:p>
    <w:p w14:paraId="6DF7421C" w14:textId="77777777" w:rsidR="00915F5D" w:rsidRPr="00E04336" w:rsidRDefault="002B4FB3" w:rsidP="00E04336">
      <w:pPr>
        <w:pStyle w:val="Prrafodelista"/>
        <w:numPr>
          <w:ilvl w:val="0"/>
          <w:numId w:val="1"/>
        </w:numPr>
        <w:spacing w:line="360" w:lineRule="auto"/>
        <w:jc w:val="both"/>
        <w:rPr>
          <w:rFonts w:ascii="Arial Narrow" w:hAnsi="Arial Narrow" w:cs="Arial"/>
        </w:rPr>
      </w:pPr>
      <w:r w:rsidRPr="00E04336">
        <w:rPr>
          <w:rFonts w:ascii="Arial Narrow" w:hAnsi="Arial Narrow" w:cs="Arial"/>
        </w:rPr>
        <w:t xml:space="preserve">Original de Netflix – </w:t>
      </w:r>
      <w:proofErr w:type="spellStart"/>
      <w:r w:rsidRPr="00E04336">
        <w:rPr>
          <w:rFonts w:ascii="Arial Narrow" w:hAnsi="Arial Narrow" w:cs="Arial"/>
        </w:rPr>
        <w:t>Woo</w:t>
      </w:r>
      <w:proofErr w:type="spellEnd"/>
      <w:r w:rsidRPr="00E04336">
        <w:rPr>
          <w:rFonts w:ascii="Arial Narrow" w:hAnsi="Arial Narrow" w:cs="Arial"/>
        </w:rPr>
        <w:t>, una abogada extraordinaria</w:t>
      </w:r>
    </w:p>
    <w:p w14:paraId="41B00B1B" w14:textId="6F5C13B7" w:rsidR="0046264C" w:rsidRPr="00E04336" w:rsidRDefault="002B4FB3" w:rsidP="00E04336">
      <w:pPr>
        <w:spacing w:line="360" w:lineRule="auto"/>
        <w:jc w:val="both"/>
        <w:rPr>
          <w:rFonts w:ascii="Arial Narrow" w:hAnsi="Arial Narrow" w:cs="Arial"/>
        </w:rPr>
      </w:pPr>
      <w:r w:rsidRPr="00E04336">
        <w:rPr>
          <w:rFonts w:ascii="Arial Narrow" w:hAnsi="Arial Narrow" w:cs="Arial"/>
        </w:rPr>
        <w:t xml:space="preserve">Sinopsis. </w:t>
      </w:r>
      <w:r w:rsidR="00915F5D" w:rsidRPr="00E04336">
        <w:rPr>
          <w:rFonts w:ascii="Arial Narrow" w:hAnsi="Arial Narrow" w:cs="Arial"/>
        </w:rPr>
        <w:t xml:space="preserve">La genial abogada </w:t>
      </w:r>
      <w:proofErr w:type="spellStart"/>
      <w:r w:rsidR="00915F5D" w:rsidRPr="00E04336">
        <w:rPr>
          <w:rFonts w:ascii="Arial Narrow" w:hAnsi="Arial Narrow" w:cs="Arial"/>
        </w:rPr>
        <w:t>Woo</w:t>
      </w:r>
      <w:proofErr w:type="spellEnd"/>
      <w:r w:rsidR="00915F5D" w:rsidRPr="00E04336">
        <w:rPr>
          <w:rFonts w:ascii="Arial Narrow" w:hAnsi="Arial Narrow" w:cs="Arial"/>
        </w:rPr>
        <w:t> Young</w:t>
      </w:r>
      <w:r w:rsidR="00915F5D" w:rsidRPr="00E04336">
        <w:rPr>
          <w:rFonts w:ascii="Arial Narrow" w:hAnsi="Arial Narrow" w:cs="Arial"/>
        </w:rPr>
        <w:noBreakHyphen/>
      </w:r>
      <w:proofErr w:type="spellStart"/>
      <w:r w:rsidR="00915F5D" w:rsidRPr="00E04336">
        <w:rPr>
          <w:rFonts w:ascii="Arial Narrow" w:hAnsi="Arial Narrow" w:cs="Arial"/>
        </w:rPr>
        <w:t>woo</w:t>
      </w:r>
      <w:proofErr w:type="spellEnd"/>
      <w:r w:rsidR="00915F5D" w:rsidRPr="00E04336">
        <w:rPr>
          <w:rFonts w:ascii="Arial Narrow" w:hAnsi="Arial Narrow" w:cs="Arial"/>
        </w:rPr>
        <w:t>, una mujer en el espectro autista, enfrenta desafíos dentro y fuera del juzgado tras empezar a ejercer en un despacho de abogados.</w:t>
      </w:r>
    </w:p>
    <w:p w14:paraId="3A6D3DCE" w14:textId="77777777" w:rsidR="003A6AEE" w:rsidRPr="00E04336" w:rsidRDefault="003A6AEE" w:rsidP="00E04336">
      <w:pPr>
        <w:spacing w:line="360" w:lineRule="auto"/>
        <w:jc w:val="both"/>
        <w:rPr>
          <w:rFonts w:ascii="Arial Narrow" w:hAnsi="Arial Narrow" w:cs="Arial"/>
        </w:rPr>
      </w:pPr>
    </w:p>
    <w:p w14:paraId="336D7CAB" w14:textId="77777777" w:rsidR="00260A90" w:rsidRPr="00E04336" w:rsidRDefault="00260A90" w:rsidP="00E04336">
      <w:pPr>
        <w:spacing w:after="0" w:line="360" w:lineRule="auto"/>
        <w:jc w:val="both"/>
        <w:rPr>
          <w:rFonts w:ascii="Arial Narrow" w:eastAsia="Times New Roman" w:hAnsi="Arial Narrow" w:cs="Arial"/>
          <w:lang w:eastAsia="es-MX"/>
        </w:rPr>
      </w:pPr>
    </w:p>
    <w:p w14:paraId="0A546957" w14:textId="0E411468" w:rsidR="00260A90" w:rsidRPr="00E04336" w:rsidRDefault="00260A90" w:rsidP="00E04336">
      <w:pPr>
        <w:spacing w:after="0" w:line="360" w:lineRule="auto"/>
        <w:jc w:val="both"/>
        <w:rPr>
          <w:rFonts w:ascii="Arial Narrow" w:eastAsia="Times New Roman" w:hAnsi="Arial Narrow" w:cs="Arial"/>
          <w:bCs/>
          <w:lang w:eastAsia="es-MX"/>
        </w:rPr>
      </w:pPr>
      <w:r w:rsidRPr="00E04336">
        <w:rPr>
          <w:rFonts w:ascii="Arial Narrow" w:eastAsia="Times New Roman" w:hAnsi="Arial Narrow" w:cs="Arial"/>
          <w:bCs/>
          <w:lang w:eastAsia="es-MX"/>
        </w:rPr>
        <w:t xml:space="preserve">BIBLIOGRAFÍA </w:t>
      </w:r>
    </w:p>
    <w:p w14:paraId="71B8A1A3" w14:textId="531DCB79" w:rsidR="008465DA" w:rsidRPr="00E04336" w:rsidRDefault="008465DA" w:rsidP="00E04336">
      <w:pPr>
        <w:spacing w:after="0" w:line="360" w:lineRule="auto"/>
        <w:jc w:val="both"/>
        <w:rPr>
          <w:rFonts w:ascii="Arial Narrow" w:eastAsia="Times New Roman" w:hAnsi="Arial Narrow" w:cs="Arial"/>
          <w:b/>
          <w:lang w:eastAsia="es-MX"/>
        </w:rPr>
      </w:pPr>
    </w:p>
    <w:p w14:paraId="43A484C8" w14:textId="77777777" w:rsidR="008465DA" w:rsidRPr="00E04336" w:rsidRDefault="008465DA" w:rsidP="00E04336">
      <w:pPr>
        <w:pStyle w:val="Prrafodelista"/>
        <w:numPr>
          <w:ilvl w:val="0"/>
          <w:numId w:val="1"/>
        </w:numPr>
        <w:spacing w:after="0" w:line="360" w:lineRule="auto"/>
        <w:jc w:val="both"/>
        <w:rPr>
          <w:rFonts w:ascii="Arial Narrow" w:hAnsi="Arial Narrow" w:cs="Arial"/>
        </w:rPr>
      </w:pPr>
      <w:r w:rsidRPr="00E04336">
        <w:rPr>
          <w:rFonts w:ascii="Arial Narrow" w:hAnsi="Arial Narrow" w:cs="Arial"/>
        </w:rPr>
        <w:t xml:space="preserve">Álvarez Dorta, A. (2018). Efectos de la </w:t>
      </w:r>
      <w:proofErr w:type="spellStart"/>
      <w:r w:rsidRPr="00E04336">
        <w:rPr>
          <w:rFonts w:ascii="Arial Narrow" w:hAnsi="Arial Narrow" w:cs="Arial"/>
        </w:rPr>
        <w:t>hidrocinesiterapia</w:t>
      </w:r>
      <w:proofErr w:type="spellEnd"/>
      <w:r w:rsidRPr="00E04336">
        <w:rPr>
          <w:rFonts w:ascii="Arial Narrow" w:hAnsi="Arial Narrow" w:cs="Arial"/>
        </w:rPr>
        <w:t xml:space="preserve"> en niños con parálisis cerebral.</w:t>
      </w:r>
    </w:p>
    <w:p w14:paraId="1AFF7706" w14:textId="77777777" w:rsidR="008465DA" w:rsidRPr="00E04336" w:rsidRDefault="008465DA" w:rsidP="00E04336">
      <w:pPr>
        <w:spacing w:after="0" w:line="360" w:lineRule="auto"/>
        <w:jc w:val="both"/>
        <w:rPr>
          <w:rFonts w:ascii="Arial Narrow" w:eastAsia="Times New Roman" w:hAnsi="Arial Narrow" w:cs="Arial"/>
          <w:b/>
          <w:lang w:eastAsia="es-MX"/>
        </w:rPr>
      </w:pPr>
    </w:p>
    <w:p w14:paraId="6FD5C306" w14:textId="77777777" w:rsidR="008465DA" w:rsidRPr="00E04336" w:rsidRDefault="008465DA" w:rsidP="00E04336">
      <w:pPr>
        <w:pStyle w:val="Prrafodelista"/>
        <w:numPr>
          <w:ilvl w:val="0"/>
          <w:numId w:val="1"/>
        </w:numPr>
        <w:spacing w:after="0" w:line="360" w:lineRule="auto"/>
        <w:jc w:val="both"/>
        <w:rPr>
          <w:rFonts w:ascii="Arial Narrow" w:hAnsi="Arial Narrow" w:cs="Arial"/>
        </w:rPr>
      </w:pPr>
      <w:r w:rsidRPr="00E04336">
        <w:rPr>
          <w:rFonts w:ascii="Arial Narrow" w:hAnsi="Arial Narrow" w:cs="Arial"/>
        </w:rPr>
        <w:t>Ayres, A. J. (2008). La integración sensorial en los niños: desafíos sensoriales ocultos. Tea.</w:t>
      </w:r>
    </w:p>
    <w:p w14:paraId="6359F171" w14:textId="77777777" w:rsidR="00260A90" w:rsidRPr="00E04336" w:rsidRDefault="00260A90" w:rsidP="00E04336">
      <w:pPr>
        <w:spacing w:after="0" w:line="360" w:lineRule="auto"/>
        <w:jc w:val="both"/>
        <w:rPr>
          <w:rFonts w:ascii="Arial Narrow" w:eastAsia="Times New Roman" w:hAnsi="Arial Narrow" w:cs="Arial"/>
          <w:lang w:eastAsia="es-MX"/>
        </w:rPr>
      </w:pPr>
    </w:p>
    <w:p w14:paraId="0C9056CB" w14:textId="77777777" w:rsidR="00260A90" w:rsidRPr="00E04336" w:rsidRDefault="00260A90" w:rsidP="00E04336">
      <w:pPr>
        <w:pStyle w:val="Prrafodelista"/>
        <w:numPr>
          <w:ilvl w:val="0"/>
          <w:numId w:val="1"/>
        </w:numPr>
        <w:spacing w:after="0" w:line="360" w:lineRule="auto"/>
        <w:jc w:val="both"/>
        <w:rPr>
          <w:rFonts w:ascii="Arial Narrow" w:eastAsia="Times New Roman" w:hAnsi="Arial Narrow" w:cs="Arial"/>
          <w:lang w:eastAsia="es-MX"/>
        </w:rPr>
      </w:pPr>
      <w:r w:rsidRPr="00E04336">
        <w:rPr>
          <w:rFonts w:ascii="Arial Narrow" w:hAnsi="Arial Narrow" w:cs="Arial"/>
        </w:rPr>
        <w:t xml:space="preserve">López, M. G., Valenzuela, A. V., López, I. P., &amp; da Silva, M. V. (2008). El trabajo de la motricidad en la clase de Educación Física con niños autistas a través de la adaptación del lenguaje Benson </w:t>
      </w:r>
      <w:proofErr w:type="spellStart"/>
      <w:r w:rsidRPr="00E04336">
        <w:rPr>
          <w:rFonts w:ascii="Arial Narrow" w:hAnsi="Arial Narrow" w:cs="Arial"/>
        </w:rPr>
        <w:t>Schaeffer</w:t>
      </w:r>
      <w:proofErr w:type="spellEnd"/>
      <w:r w:rsidRPr="00E04336">
        <w:rPr>
          <w:rFonts w:ascii="Arial Narrow" w:hAnsi="Arial Narrow" w:cs="Arial"/>
        </w:rPr>
        <w:t xml:space="preserve">. </w:t>
      </w:r>
      <w:r w:rsidRPr="00E04336">
        <w:rPr>
          <w:rFonts w:ascii="Arial Narrow" w:hAnsi="Arial Narrow" w:cs="Arial"/>
          <w:i/>
          <w:iCs/>
        </w:rPr>
        <w:t>Revista iberoamericana de educación</w:t>
      </w:r>
      <w:r w:rsidRPr="00E04336">
        <w:rPr>
          <w:rFonts w:ascii="Arial Narrow" w:hAnsi="Arial Narrow" w:cs="Arial"/>
        </w:rPr>
        <w:t xml:space="preserve">, </w:t>
      </w:r>
      <w:r w:rsidRPr="00E04336">
        <w:rPr>
          <w:rFonts w:ascii="Arial Narrow" w:hAnsi="Arial Narrow" w:cs="Arial"/>
          <w:i/>
          <w:iCs/>
        </w:rPr>
        <w:t>46</w:t>
      </w:r>
      <w:r w:rsidRPr="00E04336">
        <w:rPr>
          <w:rFonts w:ascii="Arial Narrow" w:hAnsi="Arial Narrow" w:cs="Arial"/>
        </w:rPr>
        <w:t>, 175-92.</w:t>
      </w:r>
    </w:p>
    <w:p w14:paraId="185E5BF3" w14:textId="77777777" w:rsidR="00BD60FC" w:rsidRPr="00E04336" w:rsidRDefault="00BD60FC" w:rsidP="00E04336">
      <w:pPr>
        <w:pStyle w:val="Prrafodelista"/>
        <w:spacing w:after="0" w:line="360" w:lineRule="auto"/>
        <w:jc w:val="both"/>
        <w:rPr>
          <w:rFonts w:ascii="Arial Narrow" w:eastAsia="Times New Roman" w:hAnsi="Arial Narrow" w:cs="Arial"/>
          <w:lang w:eastAsia="es-MX"/>
        </w:rPr>
      </w:pPr>
    </w:p>
    <w:p w14:paraId="76FA4793" w14:textId="77777777" w:rsidR="00BD60FC" w:rsidRPr="00E04336" w:rsidRDefault="00BD60FC" w:rsidP="00E04336">
      <w:pPr>
        <w:pStyle w:val="Prrafodelista"/>
        <w:numPr>
          <w:ilvl w:val="0"/>
          <w:numId w:val="1"/>
        </w:numPr>
        <w:spacing w:after="0" w:line="360" w:lineRule="auto"/>
        <w:jc w:val="both"/>
        <w:rPr>
          <w:rFonts w:ascii="Arial Narrow" w:eastAsia="Times New Roman" w:hAnsi="Arial Narrow" w:cs="Arial"/>
          <w:lang w:eastAsia="es-MX"/>
        </w:rPr>
      </w:pPr>
      <w:r w:rsidRPr="00E04336">
        <w:rPr>
          <w:rFonts w:ascii="Arial Narrow" w:hAnsi="Arial Narrow" w:cs="Arial"/>
        </w:rPr>
        <w:t xml:space="preserve">Pérez-Estrada, K. A. (2021). Evaluación e intervención en niños preescolares con trastorno del espectro autista (TEA). </w:t>
      </w:r>
      <w:r w:rsidRPr="00E04336">
        <w:rPr>
          <w:rFonts w:ascii="Arial Narrow" w:hAnsi="Arial Narrow" w:cs="Arial"/>
          <w:i/>
          <w:iCs/>
        </w:rPr>
        <w:t xml:space="preserve">Revista </w:t>
      </w:r>
      <w:proofErr w:type="spellStart"/>
      <w:r w:rsidRPr="00E04336">
        <w:rPr>
          <w:rFonts w:ascii="Arial Narrow" w:hAnsi="Arial Narrow" w:cs="Arial"/>
          <w:i/>
          <w:iCs/>
        </w:rPr>
        <w:t>Eduscientia</w:t>
      </w:r>
      <w:proofErr w:type="spellEnd"/>
      <w:r w:rsidRPr="00E04336">
        <w:rPr>
          <w:rFonts w:ascii="Arial Narrow" w:hAnsi="Arial Narrow" w:cs="Arial"/>
          <w:i/>
          <w:iCs/>
        </w:rPr>
        <w:t>. Divulgación de la ciencia educativa</w:t>
      </w:r>
      <w:r w:rsidRPr="00E04336">
        <w:rPr>
          <w:rFonts w:ascii="Arial Narrow" w:hAnsi="Arial Narrow" w:cs="Arial"/>
        </w:rPr>
        <w:t xml:space="preserve">, </w:t>
      </w:r>
      <w:r w:rsidRPr="00E04336">
        <w:rPr>
          <w:rFonts w:ascii="Arial Narrow" w:hAnsi="Arial Narrow" w:cs="Arial"/>
          <w:i/>
          <w:iCs/>
        </w:rPr>
        <w:t>4</w:t>
      </w:r>
      <w:r w:rsidRPr="00E04336">
        <w:rPr>
          <w:rFonts w:ascii="Arial Narrow" w:hAnsi="Arial Narrow" w:cs="Arial"/>
        </w:rPr>
        <w:t>(8), 125-133.</w:t>
      </w:r>
    </w:p>
    <w:p w14:paraId="7A98CB7C" w14:textId="77777777" w:rsidR="00260A90" w:rsidRPr="00E04336" w:rsidRDefault="00260A90" w:rsidP="00E04336">
      <w:pPr>
        <w:pStyle w:val="Prrafodelista"/>
        <w:spacing w:after="0" w:line="360" w:lineRule="auto"/>
        <w:jc w:val="both"/>
        <w:rPr>
          <w:rFonts w:ascii="Arial Narrow" w:eastAsia="Times New Roman" w:hAnsi="Arial Narrow" w:cs="Arial"/>
          <w:lang w:eastAsia="es-MX"/>
        </w:rPr>
      </w:pPr>
    </w:p>
    <w:p w14:paraId="52C34244" w14:textId="3C2884B4" w:rsidR="00260A90" w:rsidRPr="00E04336" w:rsidRDefault="00260A90" w:rsidP="00E04336">
      <w:pPr>
        <w:pStyle w:val="Prrafodelista"/>
        <w:numPr>
          <w:ilvl w:val="0"/>
          <w:numId w:val="1"/>
        </w:numPr>
        <w:spacing w:after="0" w:line="360" w:lineRule="auto"/>
        <w:jc w:val="both"/>
        <w:rPr>
          <w:rFonts w:ascii="Arial Narrow" w:eastAsia="Times New Roman" w:hAnsi="Arial Narrow" w:cs="Arial"/>
          <w:lang w:eastAsia="es-MX"/>
        </w:rPr>
      </w:pPr>
      <w:r w:rsidRPr="00E04336">
        <w:rPr>
          <w:rFonts w:ascii="Arial Narrow" w:hAnsi="Arial Narrow" w:cs="Arial"/>
        </w:rPr>
        <w:t xml:space="preserve">Sylva, P., &amp; Tita, L. (2018). Guía para mejorar la enseñanza de natación en niños autistas del Club Perla del Pacífico en la ciudad de Guayaquil (tesis de licenciatura). Universidad de Guayaquil. Facultad de Educación </w:t>
      </w:r>
      <w:r w:rsidR="003A6AEE" w:rsidRPr="00E04336">
        <w:rPr>
          <w:rFonts w:ascii="Arial Narrow" w:hAnsi="Arial Narrow" w:cs="Arial"/>
        </w:rPr>
        <w:t>Física</w:t>
      </w:r>
      <w:r w:rsidRPr="00E04336">
        <w:rPr>
          <w:rFonts w:ascii="Arial Narrow" w:hAnsi="Arial Narrow" w:cs="Arial"/>
        </w:rPr>
        <w:t xml:space="preserve"> Deporte y Recreación, Guayaquil.</w:t>
      </w:r>
    </w:p>
    <w:p w14:paraId="27D20C09" w14:textId="77777777" w:rsidR="00260A90" w:rsidRPr="00E04336" w:rsidRDefault="00260A90" w:rsidP="00E04336">
      <w:pPr>
        <w:pStyle w:val="Prrafodelista"/>
        <w:spacing w:line="360" w:lineRule="auto"/>
        <w:rPr>
          <w:rFonts w:ascii="Arial Narrow" w:eastAsia="Times New Roman" w:hAnsi="Arial Narrow" w:cs="Arial"/>
          <w:lang w:eastAsia="es-MX"/>
        </w:rPr>
      </w:pPr>
    </w:p>
    <w:p w14:paraId="1580CF35" w14:textId="55A42746" w:rsidR="003A6AEE" w:rsidRPr="00E04336" w:rsidRDefault="00260A90" w:rsidP="00E04336">
      <w:pPr>
        <w:pStyle w:val="Prrafodelista"/>
        <w:numPr>
          <w:ilvl w:val="0"/>
          <w:numId w:val="1"/>
        </w:numPr>
        <w:spacing w:after="0" w:line="360" w:lineRule="auto"/>
        <w:jc w:val="both"/>
        <w:rPr>
          <w:rFonts w:ascii="Arial Narrow" w:eastAsia="Times New Roman" w:hAnsi="Arial Narrow" w:cs="Arial"/>
          <w:lang w:val="en-US" w:eastAsia="es-MX"/>
        </w:rPr>
      </w:pPr>
      <w:proofErr w:type="spellStart"/>
      <w:r w:rsidRPr="00E04336">
        <w:rPr>
          <w:rFonts w:ascii="Arial Narrow" w:eastAsia="Times New Roman" w:hAnsi="Arial Narrow" w:cs="Arial"/>
          <w:lang w:eastAsia="es-MX"/>
        </w:rPr>
        <w:t>Vicedo</w:t>
      </w:r>
      <w:proofErr w:type="spellEnd"/>
      <w:r w:rsidRPr="00E04336">
        <w:rPr>
          <w:rFonts w:ascii="Arial Narrow" w:eastAsia="Times New Roman" w:hAnsi="Arial Narrow" w:cs="Arial"/>
          <w:lang w:eastAsia="es-MX"/>
        </w:rPr>
        <w:t xml:space="preserve">. Caputo, G., </w:t>
      </w:r>
      <w:proofErr w:type="spellStart"/>
      <w:r w:rsidRPr="00E04336">
        <w:rPr>
          <w:rFonts w:ascii="Arial Narrow" w:eastAsia="Times New Roman" w:hAnsi="Arial Narrow" w:cs="Arial"/>
          <w:lang w:eastAsia="es-MX"/>
        </w:rPr>
        <w:t>Ippolito</w:t>
      </w:r>
      <w:proofErr w:type="spellEnd"/>
      <w:r w:rsidRPr="00E04336">
        <w:rPr>
          <w:rFonts w:ascii="Arial Narrow" w:eastAsia="Times New Roman" w:hAnsi="Arial Narrow" w:cs="Arial"/>
          <w:lang w:eastAsia="es-MX"/>
        </w:rPr>
        <w:t xml:space="preserve">, G., </w:t>
      </w:r>
      <w:proofErr w:type="spellStart"/>
      <w:r w:rsidRPr="00E04336">
        <w:rPr>
          <w:rFonts w:ascii="Arial Narrow" w:eastAsia="Times New Roman" w:hAnsi="Arial Narrow" w:cs="Arial"/>
          <w:lang w:eastAsia="es-MX"/>
        </w:rPr>
        <w:t>Mazzotta</w:t>
      </w:r>
      <w:proofErr w:type="spellEnd"/>
      <w:r w:rsidRPr="00E04336">
        <w:rPr>
          <w:rFonts w:ascii="Arial Narrow" w:eastAsia="Times New Roman" w:hAnsi="Arial Narrow" w:cs="Arial"/>
          <w:lang w:eastAsia="es-MX"/>
        </w:rPr>
        <w:t xml:space="preserve">, M., </w:t>
      </w:r>
      <w:proofErr w:type="spellStart"/>
      <w:r w:rsidRPr="00E04336">
        <w:rPr>
          <w:rFonts w:ascii="Arial Narrow" w:eastAsia="Times New Roman" w:hAnsi="Arial Narrow" w:cs="Arial"/>
          <w:lang w:eastAsia="es-MX"/>
        </w:rPr>
        <w:t>Sentenza</w:t>
      </w:r>
      <w:proofErr w:type="spellEnd"/>
      <w:r w:rsidRPr="00E04336">
        <w:rPr>
          <w:rFonts w:ascii="Arial Narrow" w:eastAsia="Times New Roman" w:hAnsi="Arial Narrow" w:cs="Arial"/>
          <w:lang w:eastAsia="es-MX"/>
        </w:rPr>
        <w:t xml:space="preserve">, L., </w:t>
      </w:r>
      <w:proofErr w:type="spellStart"/>
      <w:r w:rsidRPr="00E04336">
        <w:rPr>
          <w:rFonts w:ascii="Arial Narrow" w:eastAsia="Times New Roman" w:hAnsi="Arial Narrow" w:cs="Arial"/>
          <w:lang w:eastAsia="es-MX"/>
        </w:rPr>
        <w:t>Muzio</w:t>
      </w:r>
      <w:proofErr w:type="spellEnd"/>
      <w:r w:rsidRPr="00E04336">
        <w:rPr>
          <w:rFonts w:ascii="Arial Narrow" w:eastAsia="Times New Roman" w:hAnsi="Arial Narrow" w:cs="Arial"/>
          <w:lang w:eastAsia="es-MX"/>
        </w:rPr>
        <w:t xml:space="preserve">, M.R., Salzano, S., &amp; </w:t>
      </w:r>
      <w:proofErr w:type="spellStart"/>
      <w:r w:rsidRPr="00E04336">
        <w:rPr>
          <w:rFonts w:ascii="Arial Narrow" w:eastAsia="Times New Roman" w:hAnsi="Arial Narrow" w:cs="Arial"/>
          <w:lang w:eastAsia="es-MX"/>
        </w:rPr>
        <w:t>Conson</w:t>
      </w:r>
      <w:proofErr w:type="spellEnd"/>
      <w:r w:rsidRPr="00E04336">
        <w:rPr>
          <w:rFonts w:ascii="Arial Narrow" w:eastAsia="Times New Roman" w:hAnsi="Arial Narrow" w:cs="Arial"/>
          <w:lang w:eastAsia="es-MX"/>
        </w:rPr>
        <w:t xml:space="preserve">, M. (2018). </w:t>
      </w:r>
      <w:r w:rsidRPr="00E04336">
        <w:rPr>
          <w:rFonts w:ascii="Arial Narrow" w:eastAsia="Times New Roman" w:hAnsi="Arial Narrow" w:cs="Arial"/>
          <w:lang w:val="en-US" w:eastAsia="es-MX"/>
        </w:rPr>
        <w:t xml:space="preserve">Effectiveness of a multisystem aquatic therapy for children with autism spectrum disorders. Journal of Autism and </w:t>
      </w:r>
      <w:proofErr w:type="spellStart"/>
      <w:r w:rsidRPr="00E04336">
        <w:rPr>
          <w:rFonts w:ascii="Arial Narrow" w:eastAsia="Times New Roman" w:hAnsi="Arial Narrow" w:cs="Arial"/>
          <w:lang w:val="en-US" w:eastAsia="es-MX"/>
        </w:rPr>
        <w:t>Developement</w:t>
      </w:r>
      <w:proofErr w:type="spellEnd"/>
      <w:r w:rsidRPr="00E04336">
        <w:rPr>
          <w:rFonts w:ascii="Arial Narrow" w:eastAsia="Times New Roman" w:hAnsi="Arial Narrow" w:cs="Arial"/>
          <w:lang w:val="en-US" w:eastAsia="es-MX"/>
        </w:rPr>
        <w:t xml:space="preserve"> Disorders, 48(6), 1945-1956. </w:t>
      </w:r>
      <w:hyperlink r:id="rId5" w:history="1">
        <w:r w:rsidR="003A6AEE" w:rsidRPr="00E04336">
          <w:rPr>
            <w:rStyle w:val="Hipervnculo"/>
            <w:rFonts w:ascii="Arial Narrow" w:eastAsia="Times New Roman" w:hAnsi="Arial Narrow" w:cs="Arial"/>
            <w:color w:val="auto"/>
            <w:u w:val="none"/>
            <w:lang w:val="en-US" w:eastAsia="es-MX"/>
          </w:rPr>
          <w:t>http://www.asociacionaidea.com/la-natacion-en-personas-con-trastorno-del-espectro-autista-ayuda-a-su-integracion-social/</w:t>
        </w:r>
      </w:hyperlink>
    </w:p>
    <w:p w14:paraId="2EC565E3" w14:textId="707D6461" w:rsidR="00EF4BAD" w:rsidRPr="00E04336" w:rsidRDefault="00EF4BAD" w:rsidP="00E04336">
      <w:pPr>
        <w:pStyle w:val="Prrafodelista"/>
        <w:spacing w:after="0" w:line="360" w:lineRule="auto"/>
        <w:ind w:left="709"/>
        <w:jc w:val="both"/>
        <w:rPr>
          <w:rFonts w:ascii="Arial Narrow" w:hAnsi="Arial Narrow" w:cs="Arial"/>
          <w:lang w:val="en-US"/>
        </w:rPr>
      </w:pPr>
    </w:p>
    <w:p w14:paraId="5E41A632" w14:textId="3DB87568" w:rsidR="00EF4BAD" w:rsidRPr="00E04336" w:rsidRDefault="00000000" w:rsidP="00E04336">
      <w:pPr>
        <w:pStyle w:val="Prrafodelista"/>
        <w:numPr>
          <w:ilvl w:val="0"/>
          <w:numId w:val="1"/>
        </w:numPr>
        <w:spacing w:after="0" w:line="360" w:lineRule="auto"/>
        <w:jc w:val="both"/>
        <w:rPr>
          <w:rFonts w:ascii="Arial Narrow" w:hAnsi="Arial Narrow" w:cs="Arial"/>
          <w:lang w:val="en-US"/>
        </w:rPr>
      </w:pPr>
      <w:hyperlink r:id="rId6" w:history="1">
        <w:r w:rsidR="00B13532" w:rsidRPr="00E04336">
          <w:rPr>
            <w:rStyle w:val="Hipervnculo"/>
            <w:rFonts w:ascii="Arial Narrow" w:hAnsi="Arial Narrow" w:cs="Arial"/>
            <w:color w:val="auto"/>
            <w:u w:val="none"/>
            <w:lang w:val="en-US"/>
          </w:rPr>
          <w:t>https://www.redaccionmedica.com/secciones/psiquiatria/el-autismo-triplica-el-riesgo-de-morir-ahogado-por-accidente-3893</w:t>
        </w:r>
      </w:hyperlink>
    </w:p>
    <w:p w14:paraId="687CE707" w14:textId="77777777" w:rsidR="00B13532" w:rsidRPr="00E04336" w:rsidRDefault="00B13532" w:rsidP="00E04336">
      <w:pPr>
        <w:pStyle w:val="Prrafodelista"/>
        <w:spacing w:line="360" w:lineRule="auto"/>
        <w:rPr>
          <w:rFonts w:ascii="Arial Narrow" w:hAnsi="Arial Narrow" w:cs="Arial"/>
          <w:lang w:val="en-US"/>
        </w:rPr>
      </w:pPr>
    </w:p>
    <w:p w14:paraId="18C4C7EF" w14:textId="5F35CF21" w:rsidR="00B13532" w:rsidRPr="00E04336" w:rsidRDefault="00000000" w:rsidP="00E04336">
      <w:pPr>
        <w:pStyle w:val="Prrafodelista"/>
        <w:numPr>
          <w:ilvl w:val="0"/>
          <w:numId w:val="1"/>
        </w:numPr>
        <w:spacing w:after="0" w:line="360" w:lineRule="auto"/>
        <w:jc w:val="both"/>
        <w:rPr>
          <w:rFonts w:ascii="Arial Narrow" w:hAnsi="Arial Narrow" w:cs="Arial"/>
          <w:lang w:val="en-US"/>
        </w:rPr>
      </w:pPr>
      <w:hyperlink r:id="rId7" w:history="1">
        <w:r w:rsidR="00B13532" w:rsidRPr="00E04336">
          <w:rPr>
            <w:rStyle w:val="Hipervnculo"/>
            <w:rFonts w:ascii="Arial Narrow" w:hAnsi="Arial Narrow" w:cs="Arial"/>
            <w:color w:val="auto"/>
            <w:u w:val="none"/>
            <w:lang w:val="en-US"/>
          </w:rPr>
          <w:t>https://elmedicointeractivo.com/personas-autismo-tienen-triple-riesgo-morir-asfixia-ahogamiento-20170419113933111343/</w:t>
        </w:r>
      </w:hyperlink>
    </w:p>
    <w:p w14:paraId="3E046844" w14:textId="727A798E" w:rsidR="00B13532" w:rsidRPr="00E04336" w:rsidRDefault="00B13532" w:rsidP="00E04336">
      <w:pPr>
        <w:spacing w:after="0" w:line="360" w:lineRule="auto"/>
        <w:jc w:val="both"/>
        <w:rPr>
          <w:rFonts w:ascii="Arial Narrow" w:hAnsi="Arial Narrow" w:cs="Arial"/>
          <w:lang w:val="en-US"/>
        </w:rPr>
      </w:pPr>
    </w:p>
    <w:p w14:paraId="5F962602" w14:textId="399180AF" w:rsidR="007062B4" w:rsidRPr="00E04336" w:rsidRDefault="00000000" w:rsidP="00E04336">
      <w:pPr>
        <w:pStyle w:val="Prrafodelista"/>
        <w:numPr>
          <w:ilvl w:val="0"/>
          <w:numId w:val="1"/>
        </w:numPr>
        <w:spacing w:after="0" w:line="360" w:lineRule="auto"/>
        <w:jc w:val="both"/>
        <w:rPr>
          <w:rFonts w:ascii="Arial Narrow" w:hAnsi="Arial Narrow" w:cs="Arial"/>
          <w:lang w:val="en-US"/>
        </w:rPr>
      </w:pPr>
      <w:hyperlink r:id="rId8" w:history="1">
        <w:r w:rsidR="007062B4" w:rsidRPr="00E04336">
          <w:rPr>
            <w:rStyle w:val="Hipervnculo"/>
            <w:rFonts w:ascii="Arial Narrow" w:hAnsi="Arial Narrow" w:cs="Arial"/>
            <w:color w:val="auto"/>
            <w:u w:val="none"/>
            <w:lang w:val="en-US"/>
          </w:rPr>
          <w:t>http://www.fedpc.org/deportes.asp?id_deporte=5</w:t>
        </w:r>
      </w:hyperlink>
      <w:r w:rsidR="007062B4" w:rsidRPr="00E04336">
        <w:rPr>
          <w:rFonts w:ascii="Arial Narrow" w:hAnsi="Arial Narrow" w:cs="Arial"/>
          <w:lang w:val="en-US"/>
        </w:rPr>
        <w:br/>
      </w:r>
    </w:p>
    <w:sectPr w:rsidR="007062B4" w:rsidRPr="00E04336" w:rsidSect="000405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655"/>
    <w:multiLevelType w:val="hybridMultilevel"/>
    <w:tmpl w:val="17708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E30B76"/>
    <w:multiLevelType w:val="hybridMultilevel"/>
    <w:tmpl w:val="A426C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BC4DB8"/>
    <w:multiLevelType w:val="hybridMultilevel"/>
    <w:tmpl w:val="4754D2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9E7688"/>
    <w:multiLevelType w:val="hybridMultilevel"/>
    <w:tmpl w:val="A34C4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705EF5"/>
    <w:multiLevelType w:val="hybridMultilevel"/>
    <w:tmpl w:val="475C2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C0C8A"/>
    <w:multiLevelType w:val="hybridMultilevel"/>
    <w:tmpl w:val="52C4B04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43C04C40"/>
    <w:multiLevelType w:val="hybridMultilevel"/>
    <w:tmpl w:val="EC949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1E7329"/>
    <w:multiLevelType w:val="hybridMultilevel"/>
    <w:tmpl w:val="71EA9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D175BF"/>
    <w:multiLevelType w:val="hybridMultilevel"/>
    <w:tmpl w:val="70108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B50437"/>
    <w:multiLevelType w:val="hybridMultilevel"/>
    <w:tmpl w:val="E68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109282">
    <w:abstractNumId w:val="0"/>
  </w:num>
  <w:num w:numId="2" w16cid:durableId="50420906">
    <w:abstractNumId w:val="6"/>
  </w:num>
  <w:num w:numId="3" w16cid:durableId="387606227">
    <w:abstractNumId w:val="2"/>
  </w:num>
  <w:num w:numId="4" w16cid:durableId="1661959238">
    <w:abstractNumId w:val="1"/>
  </w:num>
  <w:num w:numId="5" w16cid:durableId="1853647221">
    <w:abstractNumId w:val="4"/>
  </w:num>
  <w:num w:numId="6" w16cid:durableId="1205949720">
    <w:abstractNumId w:val="3"/>
  </w:num>
  <w:num w:numId="7" w16cid:durableId="1394499353">
    <w:abstractNumId w:val="9"/>
  </w:num>
  <w:num w:numId="8" w16cid:durableId="664866288">
    <w:abstractNumId w:val="5"/>
  </w:num>
  <w:num w:numId="9" w16cid:durableId="165093989">
    <w:abstractNumId w:val="7"/>
  </w:num>
  <w:num w:numId="10" w16cid:durableId="922029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AD"/>
    <w:rsid w:val="00005F7A"/>
    <w:rsid w:val="00036C0D"/>
    <w:rsid w:val="00040545"/>
    <w:rsid w:val="0004335F"/>
    <w:rsid w:val="0004493A"/>
    <w:rsid w:val="000533C0"/>
    <w:rsid w:val="00070B72"/>
    <w:rsid w:val="000748CA"/>
    <w:rsid w:val="00084991"/>
    <w:rsid w:val="0008698F"/>
    <w:rsid w:val="0009725F"/>
    <w:rsid w:val="000B0E79"/>
    <w:rsid w:val="000B18EA"/>
    <w:rsid w:val="000E1F1E"/>
    <w:rsid w:val="000F5A92"/>
    <w:rsid w:val="001027B6"/>
    <w:rsid w:val="00103592"/>
    <w:rsid w:val="001035D5"/>
    <w:rsid w:val="001266EB"/>
    <w:rsid w:val="0013226D"/>
    <w:rsid w:val="00143DB7"/>
    <w:rsid w:val="0016576B"/>
    <w:rsid w:val="001C184A"/>
    <w:rsid w:val="00213A66"/>
    <w:rsid w:val="00233078"/>
    <w:rsid w:val="00235070"/>
    <w:rsid w:val="00244602"/>
    <w:rsid w:val="00260A90"/>
    <w:rsid w:val="00271882"/>
    <w:rsid w:val="002828B0"/>
    <w:rsid w:val="00290E57"/>
    <w:rsid w:val="002A0365"/>
    <w:rsid w:val="002A0852"/>
    <w:rsid w:val="002A47C7"/>
    <w:rsid w:val="002B081C"/>
    <w:rsid w:val="002B33CF"/>
    <w:rsid w:val="002B4FB3"/>
    <w:rsid w:val="002B5821"/>
    <w:rsid w:val="002D7136"/>
    <w:rsid w:val="002E4CF3"/>
    <w:rsid w:val="002E6152"/>
    <w:rsid w:val="002E7D05"/>
    <w:rsid w:val="002F05B4"/>
    <w:rsid w:val="002F3E4C"/>
    <w:rsid w:val="002F66E6"/>
    <w:rsid w:val="00330515"/>
    <w:rsid w:val="00335D66"/>
    <w:rsid w:val="00394EE1"/>
    <w:rsid w:val="003971AF"/>
    <w:rsid w:val="003A54D0"/>
    <w:rsid w:val="003A6AEE"/>
    <w:rsid w:val="003A6F38"/>
    <w:rsid w:val="003C6533"/>
    <w:rsid w:val="003F38D2"/>
    <w:rsid w:val="003F3C6E"/>
    <w:rsid w:val="003F71FD"/>
    <w:rsid w:val="00411248"/>
    <w:rsid w:val="00422E27"/>
    <w:rsid w:val="004345C2"/>
    <w:rsid w:val="00436CC6"/>
    <w:rsid w:val="00445CAD"/>
    <w:rsid w:val="00460BA7"/>
    <w:rsid w:val="004612D1"/>
    <w:rsid w:val="00461E5C"/>
    <w:rsid w:val="0046264C"/>
    <w:rsid w:val="004800B0"/>
    <w:rsid w:val="00487323"/>
    <w:rsid w:val="004A6006"/>
    <w:rsid w:val="004D5341"/>
    <w:rsid w:val="004E08A7"/>
    <w:rsid w:val="00503333"/>
    <w:rsid w:val="0050494E"/>
    <w:rsid w:val="00506C8B"/>
    <w:rsid w:val="005161A4"/>
    <w:rsid w:val="00516D09"/>
    <w:rsid w:val="00520FF0"/>
    <w:rsid w:val="00524E7B"/>
    <w:rsid w:val="00550F91"/>
    <w:rsid w:val="00562EE1"/>
    <w:rsid w:val="005A46D2"/>
    <w:rsid w:val="005B134F"/>
    <w:rsid w:val="005B6707"/>
    <w:rsid w:val="005B6FF8"/>
    <w:rsid w:val="005C1C47"/>
    <w:rsid w:val="005D1F28"/>
    <w:rsid w:val="005D52FD"/>
    <w:rsid w:val="005E6AC7"/>
    <w:rsid w:val="005F6738"/>
    <w:rsid w:val="00625339"/>
    <w:rsid w:val="00627720"/>
    <w:rsid w:val="00652016"/>
    <w:rsid w:val="00655057"/>
    <w:rsid w:val="00662655"/>
    <w:rsid w:val="00673F54"/>
    <w:rsid w:val="00682F08"/>
    <w:rsid w:val="006D029F"/>
    <w:rsid w:val="006F1ADF"/>
    <w:rsid w:val="007062B4"/>
    <w:rsid w:val="007158AC"/>
    <w:rsid w:val="00740E47"/>
    <w:rsid w:val="00743CE4"/>
    <w:rsid w:val="00762917"/>
    <w:rsid w:val="0076415D"/>
    <w:rsid w:val="00766A0E"/>
    <w:rsid w:val="00782920"/>
    <w:rsid w:val="00786E7F"/>
    <w:rsid w:val="00791CDF"/>
    <w:rsid w:val="007B0A6C"/>
    <w:rsid w:val="007B28C5"/>
    <w:rsid w:val="007D2F2D"/>
    <w:rsid w:val="007F7CBE"/>
    <w:rsid w:val="008007DB"/>
    <w:rsid w:val="00813CC4"/>
    <w:rsid w:val="00821172"/>
    <w:rsid w:val="008266CD"/>
    <w:rsid w:val="008465DA"/>
    <w:rsid w:val="00863B1B"/>
    <w:rsid w:val="00865080"/>
    <w:rsid w:val="008651B7"/>
    <w:rsid w:val="00880A03"/>
    <w:rsid w:val="008824B4"/>
    <w:rsid w:val="008834C6"/>
    <w:rsid w:val="00894D63"/>
    <w:rsid w:val="008E1439"/>
    <w:rsid w:val="008F1ACD"/>
    <w:rsid w:val="00915F5D"/>
    <w:rsid w:val="00936149"/>
    <w:rsid w:val="00944B1E"/>
    <w:rsid w:val="00946BC8"/>
    <w:rsid w:val="00964400"/>
    <w:rsid w:val="00980F7F"/>
    <w:rsid w:val="009B2E31"/>
    <w:rsid w:val="009E5CB3"/>
    <w:rsid w:val="009F03D3"/>
    <w:rsid w:val="009F40E4"/>
    <w:rsid w:val="009F4963"/>
    <w:rsid w:val="009F49D5"/>
    <w:rsid w:val="00A30E03"/>
    <w:rsid w:val="00A55C65"/>
    <w:rsid w:val="00A64E29"/>
    <w:rsid w:val="00A6600C"/>
    <w:rsid w:val="00A660BA"/>
    <w:rsid w:val="00A76BEB"/>
    <w:rsid w:val="00A91FFF"/>
    <w:rsid w:val="00AA7E75"/>
    <w:rsid w:val="00AB542B"/>
    <w:rsid w:val="00AB6569"/>
    <w:rsid w:val="00AB75F0"/>
    <w:rsid w:val="00AE3A22"/>
    <w:rsid w:val="00AE3D2A"/>
    <w:rsid w:val="00AE3EFE"/>
    <w:rsid w:val="00B048A5"/>
    <w:rsid w:val="00B068BE"/>
    <w:rsid w:val="00B13532"/>
    <w:rsid w:val="00B2021C"/>
    <w:rsid w:val="00B23B78"/>
    <w:rsid w:val="00B327B4"/>
    <w:rsid w:val="00B87BBC"/>
    <w:rsid w:val="00B96214"/>
    <w:rsid w:val="00BB10F7"/>
    <w:rsid w:val="00BC29CA"/>
    <w:rsid w:val="00BC6018"/>
    <w:rsid w:val="00BD04CA"/>
    <w:rsid w:val="00BD113F"/>
    <w:rsid w:val="00BD4C80"/>
    <w:rsid w:val="00BD60FC"/>
    <w:rsid w:val="00BF5549"/>
    <w:rsid w:val="00C1057D"/>
    <w:rsid w:val="00C13B3B"/>
    <w:rsid w:val="00C15B4F"/>
    <w:rsid w:val="00C42845"/>
    <w:rsid w:val="00C432D1"/>
    <w:rsid w:val="00C530B7"/>
    <w:rsid w:val="00C55C16"/>
    <w:rsid w:val="00C61B62"/>
    <w:rsid w:val="00C7318D"/>
    <w:rsid w:val="00C85AC9"/>
    <w:rsid w:val="00C92826"/>
    <w:rsid w:val="00C97821"/>
    <w:rsid w:val="00CB68F8"/>
    <w:rsid w:val="00D1358C"/>
    <w:rsid w:val="00D25209"/>
    <w:rsid w:val="00D3597E"/>
    <w:rsid w:val="00D61584"/>
    <w:rsid w:val="00DA21F0"/>
    <w:rsid w:val="00DB4AC2"/>
    <w:rsid w:val="00DE2F96"/>
    <w:rsid w:val="00DF7F7E"/>
    <w:rsid w:val="00E04336"/>
    <w:rsid w:val="00E3347C"/>
    <w:rsid w:val="00E748D6"/>
    <w:rsid w:val="00E75B0A"/>
    <w:rsid w:val="00E7708F"/>
    <w:rsid w:val="00E7752E"/>
    <w:rsid w:val="00E86989"/>
    <w:rsid w:val="00ED33E6"/>
    <w:rsid w:val="00ED5723"/>
    <w:rsid w:val="00ED5CF5"/>
    <w:rsid w:val="00ED7F99"/>
    <w:rsid w:val="00EE25C3"/>
    <w:rsid w:val="00EE36C7"/>
    <w:rsid w:val="00EF09F4"/>
    <w:rsid w:val="00EF29BA"/>
    <w:rsid w:val="00EF4BAD"/>
    <w:rsid w:val="00F06B5A"/>
    <w:rsid w:val="00F0738D"/>
    <w:rsid w:val="00F07441"/>
    <w:rsid w:val="00F07965"/>
    <w:rsid w:val="00F324D5"/>
    <w:rsid w:val="00F475C4"/>
    <w:rsid w:val="00F54793"/>
    <w:rsid w:val="00F86A05"/>
    <w:rsid w:val="00FB68BE"/>
    <w:rsid w:val="00FD146E"/>
    <w:rsid w:val="00FD7FA7"/>
    <w:rsid w:val="00FF4FD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7943"/>
  <w15:docId w15:val="{39CDBF8F-E8FA-4847-96DA-5B2CAB7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45"/>
  </w:style>
  <w:style w:type="paragraph" w:styleId="Ttulo1">
    <w:name w:val="heading 1"/>
    <w:basedOn w:val="Normal"/>
    <w:link w:val="Ttulo1Car"/>
    <w:uiPriority w:val="9"/>
    <w:qFormat/>
    <w:rsid w:val="002B4F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5C4"/>
    <w:pPr>
      <w:ind w:left="720"/>
      <w:contextualSpacing/>
    </w:pPr>
  </w:style>
  <w:style w:type="character" w:styleId="Hipervnculo">
    <w:name w:val="Hyperlink"/>
    <w:basedOn w:val="Fuentedeprrafopredeter"/>
    <w:uiPriority w:val="99"/>
    <w:unhideWhenUsed/>
    <w:rsid w:val="00524E7B"/>
    <w:rPr>
      <w:color w:val="0000FF" w:themeColor="hyperlink"/>
      <w:u w:val="single"/>
    </w:rPr>
  </w:style>
  <w:style w:type="character" w:styleId="nfasis">
    <w:name w:val="Emphasis"/>
    <w:basedOn w:val="Fuentedeprrafopredeter"/>
    <w:uiPriority w:val="20"/>
    <w:qFormat/>
    <w:rsid w:val="00233078"/>
    <w:rPr>
      <w:i/>
      <w:iCs/>
    </w:rPr>
  </w:style>
  <w:style w:type="table" w:styleId="Tablaconcuadrcula">
    <w:name w:val="Table Grid"/>
    <w:basedOn w:val="Tablanormal"/>
    <w:uiPriority w:val="59"/>
    <w:rsid w:val="00BB1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B4FB3"/>
    <w:rPr>
      <w:rFonts w:ascii="Times New Roman" w:eastAsia="Times New Roman" w:hAnsi="Times New Roman" w:cs="Times New Roman"/>
      <w:b/>
      <w:bCs/>
      <w:kern w:val="36"/>
      <w:sz w:val="48"/>
      <w:szCs w:val="48"/>
      <w:lang w:eastAsia="es-MX"/>
    </w:rPr>
  </w:style>
  <w:style w:type="character" w:styleId="Refdecomentario">
    <w:name w:val="annotation reference"/>
    <w:basedOn w:val="Fuentedeprrafopredeter"/>
    <w:uiPriority w:val="99"/>
    <w:semiHidden/>
    <w:unhideWhenUsed/>
    <w:rsid w:val="00E86989"/>
    <w:rPr>
      <w:sz w:val="16"/>
      <w:szCs w:val="16"/>
    </w:rPr>
  </w:style>
  <w:style w:type="paragraph" w:styleId="Textocomentario">
    <w:name w:val="annotation text"/>
    <w:basedOn w:val="Normal"/>
    <w:link w:val="TextocomentarioCar"/>
    <w:uiPriority w:val="99"/>
    <w:unhideWhenUsed/>
    <w:rsid w:val="00E86989"/>
    <w:pPr>
      <w:spacing w:line="240" w:lineRule="auto"/>
    </w:pPr>
    <w:rPr>
      <w:sz w:val="20"/>
      <w:szCs w:val="20"/>
    </w:rPr>
  </w:style>
  <w:style w:type="character" w:customStyle="1" w:styleId="TextocomentarioCar">
    <w:name w:val="Texto comentario Car"/>
    <w:basedOn w:val="Fuentedeprrafopredeter"/>
    <w:link w:val="Textocomentario"/>
    <w:uiPriority w:val="99"/>
    <w:rsid w:val="00E86989"/>
    <w:rPr>
      <w:sz w:val="20"/>
      <w:szCs w:val="20"/>
    </w:rPr>
  </w:style>
  <w:style w:type="paragraph" w:styleId="Asuntodelcomentario">
    <w:name w:val="annotation subject"/>
    <w:basedOn w:val="Textocomentario"/>
    <w:next w:val="Textocomentario"/>
    <w:link w:val="AsuntodelcomentarioCar"/>
    <w:uiPriority w:val="99"/>
    <w:semiHidden/>
    <w:unhideWhenUsed/>
    <w:rsid w:val="00E86989"/>
    <w:rPr>
      <w:b/>
      <w:bCs/>
    </w:rPr>
  </w:style>
  <w:style w:type="character" w:customStyle="1" w:styleId="AsuntodelcomentarioCar">
    <w:name w:val="Asunto del comentario Car"/>
    <w:basedOn w:val="TextocomentarioCar"/>
    <w:link w:val="Asuntodelcomentario"/>
    <w:uiPriority w:val="99"/>
    <w:semiHidden/>
    <w:rsid w:val="00E86989"/>
    <w:rPr>
      <w:b/>
      <w:bCs/>
      <w:sz w:val="20"/>
      <w:szCs w:val="20"/>
    </w:rPr>
  </w:style>
  <w:style w:type="paragraph" w:styleId="Textodeglobo">
    <w:name w:val="Balloon Text"/>
    <w:basedOn w:val="Normal"/>
    <w:link w:val="TextodegloboCar"/>
    <w:uiPriority w:val="99"/>
    <w:semiHidden/>
    <w:unhideWhenUsed/>
    <w:rsid w:val="005033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3333"/>
    <w:rPr>
      <w:rFonts w:ascii="Segoe UI" w:hAnsi="Segoe UI" w:cs="Segoe UI"/>
      <w:sz w:val="18"/>
      <w:szCs w:val="18"/>
    </w:rPr>
  </w:style>
  <w:style w:type="character" w:customStyle="1" w:styleId="hgkelc">
    <w:name w:val="hgkelc"/>
    <w:basedOn w:val="Fuentedeprrafopredeter"/>
    <w:rsid w:val="00EF4BAD"/>
  </w:style>
  <w:style w:type="character" w:styleId="Hipervnculovisitado">
    <w:name w:val="FollowedHyperlink"/>
    <w:basedOn w:val="Fuentedeprrafopredeter"/>
    <w:uiPriority w:val="99"/>
    <w:semiHidden/>
    <w:unhideWhenUsed/>
    <w:rsid w:val="00682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6050">
      <w:bodyDiv w:val="1"/>
      <w:marLeft w:val="0"/>
      <w:marRight w:val="0"/>
      <w:marTop w:val="0"/>
      <w:marBottom w:val="0"/>
      <w:divBdr>
        <w:top w:val="none" w:sz="0" w:space="0" w:color="auto"/>
        <w:left w:val="none" w:sz="0" w:space="0" w:color="auto"/>
        <w:bottom w:val="none" w:sz="0" w:space="0" w:color="auto"/>
        <w:right w:val="none" w:sz="0" w:space="0" w:color="auto"/>
      </w:divBdr>
    </w:div>
    <w:div w:id="307054227">
      <w:bodyDiv w:val="1"/>
      <w:marLeft w:val="0"/>
      <w:marRight w:val="0"/>
      <w:marTop w:val="0"/>
      <w:marBottom w:val="0"/>
      <w:divBdr>
        <w:top w:val="none" w:sz="0" w:space="0" w:color="auto"/>
        <w:left w:val="none" w:sz="0" w:space="0" w:color="auto"/>
        <w:bottom w:val="none" w:sz="0" w:space="0" w:color="auto"/>
        <w:right w:val="none" w:sz="0" w:space="0" w:color="auto"/>
      </w:divBdr>
      <w:divsChild>
        <w:div w:id="1059136081">
          <w:marLeft w:val="0"/>
          <w:marRight w:val="0"/>
          <w:marTop w:val="0"/>
          <w:marBottom w:val="0"/>
          <w:divBdr>
            <w:top w:val="none" w:sz="0" w:space="0" w:color="auto"/>
            <w:left w:val="none" w:sz="0" w:space="0" w:color="auto"/>
            <w:bottom w:val="none" w:sz="0" w:space="0" w:color="auto"/>
            <w:right w:val="none" w:sz="0" w:space="0" w:color="auto"/>
          </w:divBdr>
        </w:div>
        <w:div w:id="285501376">
          <w:marLeft w:val="0"/>
          <w:marRight w:val="0"/>
          <w:marTop w:val="0"/>
          <w:marBottom w:val="0"/>
          <w:divBdr>
            <w:top w:val="none" w:sz="0" w:space="0" w:color="auto"/>
            <w:left w:val="none" w:sz="0" w:space="0" w:color="auto"/>
            <w:bottom w:val="none" w:sz="0" w:space="0" w:color="auto"/>
            <w:right w:val="none" w:sz="0" w:space="0" w:color="auto"/>
          </w:divBdr>
        </w:div>
        <w:div w:id="1341154385">
          <w:marLeft w:val="0"/>
          <w:marRight w:val="0"/>
          <w:marTop w:val="0"/>
          <w:marBottom w:val="0"/>
          <w:divBdr>
            <w:top w:val="none" w:sz="0" w:space="0" w:color="auto"/>
            <w:left w:val="none" w:sz="0" w:space="0" w:color="auto"/>
            <w:bottom w:val="none" w:sz="0" w:space="0" w:color="auto"/>
            <w:right w:val="none" w:sz="0" w:space="0" w:color="auto"/>
          </w:divBdr>
        </w:div>
        <w:div w:id="477654668">
          <w:marLeft w:val="0"/>
          <w:marRight w:val="0"/>
          <w:marTop w:val="0"/>
          <w:marBottom w:val="0"/>
          <w:divBdr>
            <w:top w:val="none" w:sz="0" w:space="0" w:color="auto"/>
            <w:left w:val="none" w:sz="0" w:space="0" w:color="auto"/>
            <w:bottom w:val="none" w:sz="0" w:space="0" w:color="auto"/>
            <w:right w:val="none" w:sz="0" w:space="0" w:color="auto"/>
          </w:divBdr>
        </w:div>
      </w:divsChild>
    </w:div>
    <w:div w:id="452755189">
      <w:bodyDiv w:val="1"/>
      <w:marLeft w:val="0"/>
      <w:marRight w:val="0"/>
      <w:marTop w:val="0"/>
      <w:marBottom w:val="0"/>
      <w:divBdr>
        <w:top w:val="none" w:sz="0" w:space="0" w:color="auto"/>
        <w:left w:val="none" w:sz="0" w:space="0" w:color="auto"/>
        <w:bottom w:val="none" w:sz="0" w:space="0" w:color="auto"/>
        <w:right w:val="none" w:sz="0" w:space="0" w:color="auto"/>
      </w:divBdr>
    </w:div>
    <w:div w:id="467864322">
      <w:bodyDiv w:val="1"/>
      <w:marLeft w:val="0"/>
      <w:marRight w:val="0"/>
      <w:marTop w:val="0"/>
      <w:marBottom w:val="0"/>
      <w:divBdr>
        <w:top w:val="none" w:sz="0" w:space="0" w:color="auto"/>
        <w:left w:val="none" w:sz="0" w:space="0" w:color="auto"/>
        <w:bottom w:val="none" w:sz="0" w:space="0" w:color="auto"/>
        <w:right w:val="none" w:sz="0" w:space="0" w:color="auto"/>
      </w:divBdr>
    </w:div>
    <w:div w:id="508638746">
      <w:bodyDiv w:val="1"/>
      <w:marLeft w:val="0"/>
      <w:marRight w:val="0"/>
      <w:marTop w:val="0"/>
      <w:marBottom w:val="0"/>
      <w:divBdr>
        <w:top w:val="none" w:sz="0" w:space="0" w:color="auto"/>
        <w:left w:val="none" w:sz="0" w:space="0" w:color="auto"/>
        <w:bottom w:val="none" w:sz="0" w:space="0" w:color="auto"/>
        <w:right w:val="none" w:sz="0" w:space="0" w:color="auto"/>
      </w:divBdr>
      <w:divsChild>
        <w:div w:id="57100009">
          <w:marLeft w:val="0"/>
          <w:marRight w:val="0"/>
          <w:marTop w:val="0"/>
          <w:marBottom w:val="0"/>
          <w:divBdr>
            <w:top w:val="none" w:sz="0" w:space="0" w:color="auto"/>
            <w:left w:val="none" w:sz="0" w:space="0" w:color="auto"/>
            <w:bottom w:val="none" w:sz="0" w:space="0" w:color="auto"/>
            <w:right w:val="none" w:sz="0" w:space="0" w:color="auto"/>
          </w:divBdr>
        </w:div>
        <w:div w:id="2016763300">
          <w:marLeft w:val="0"/>
          <w:marRight w:val="0"/>
          <w:marTop w:val="0"/>
          <w:marBottom w:val="0"/>
          <w:divBdr>
            <w:top w:val="none" w:sz="0" w:space="0" w:color="auto"/>
            <w:left w:val="none" w:sz="0" w:space="0" w:color="auto"/>
            <w:bottom w:val="none" w:sz="0" w:space="0" w:color="auto"/>
            <w:right w:val="none" w:sz="0" w:space="0" w:color="auto"/>
          </w:divBdr>
        </w:div>
        <w:div w:id="1932155290">
          <w:marLeft w:val="0"/>
          <w:marRight w:val="0"/>
          <w:marTop w:val="0"/>
          <w:marBottom w:val="0"/>
          <w:divBdr>
            <w:top w:val="none" w:sz="0" w:space="0" w:color="auto"/>
            <w:left w:val="none" w:sz="0" w:space="0" w:color="auto"/>
            <w:bottom w:val="none" w:sz="0" w:space="0" w:color="auto"/>
            <w:right w:val="none" w:sz="0" w:space="0" w:color="auto"/>
          </w:divBdr>
        </w:div>
        <w:div w:id="345519820">
          <w:marLeft w:val="0"/>
          <w:marRight w:val="0"/>
          <w:marTop w:val="0"/>
          <w:marBottom w:val="0"/>
          <w:divBdr>
            <w:top w:val="none" w:sz="0" w:space="0" w:color="auto"/>
            <w:left w:val="none" w:sz="0" w:space="0" w:color="auto"/>
            <w:bottom w:val="none" w:sz="0" w:space="0" w:color="auto"/>
            <w:right w:val="none" w:sz="0" w:space="0" w:color="auto"/>
          </w:divBdr>
        </w:div>
        <w:div w:id="1013336976">
          <w:marLeft w:val="0"/>
          <w:marRight w:val="0"/>
          <w:marTop w:val="0"/>
          <w:marBottom w:val="0"/>
          <w:divBdr>
            <w:top w:val="none" w:sz="0" w:space="0" w:color="auto"/>
            <w:left w:val="none" w:sz="0" w:space="0" w:color="auto"/>
            <w:bottom w:val="none" w:sz="0" w:space="0" w:color="auto"/>
            <w:right w:val="none" w:sz="0" w:space="0" w:color="auto"/>
          </w:divBdr>
        </w:div>
        <w:div w:id="1956980330">
          <w:marLeft w:val="0"/>
          <w:marRight w:val="0"/>
          <w:marTop w:val="0"/>
          <w:marBottom w:val="0"/>
          <w:divBdr>
            <w:top w:val="none" w:sz="0" w:space="0" w:color="auto"/>
            <w:left w:val="none" w:sz="0" w:space="0" w:color="auto"/>
            <w:bottom w:val="none" w:sz="0" w:space="0" w:color="auto"/>
            <w:right w:val="none" w:sz="0" w:space="0" w:color="auto"/>
          </w:divBdr>
        </w:div>
        <w:div w:id="1376272676">
          <w:marLeft w:val="0"/>
          <w:marRight w:val="0"/>
          <w:marTop w:val="0"/>
          <w:marBottom w:val="0"/>
          <w:divBdr>
            <w:top w:val="none" w:sz="0" w:space="0" w:color="auto"/>
            <w:left w:val="none" w:sz="0" w:space="0" w:color="auto"/>
            <w:bottom w:val="none" w:sz="0" w:space="0" w:color="auto"/>
            <w:right w:val="none" w:sz="0" w:space="0" w:color="auto"/>
          </w:divBdr>
        </w:div>
        <w:div w:id="672536660">
          <w:marLeft w:val="0"/>
          <w:marRight w:val="0"/>
          <w:marTop w:val="0"/>
          <w:marBottom w:val="0"/>
          <w:divBdr>
            <w:top w:val="none" w:sz="0" w:space="0" w:color="auto"/>
            <w:left w:val="none" w:sz="0" w:space="0" w:color="auto"/>
            <w:bottom w:val="none" w:sz="0" w:space="0" w:color="auto"/>
            <w:right w:val="none" w:sz="0" w:space="0" w:color="auto"/>
          </w:divBdr>
        </w:div>
        <w:div w:id="1506284789">
          <w:marLeft w:val="0"/>
          <w:marRight w:val="0"/>
          <w:marTop w:val="0"/>
          <w:marBottom w:val="0"/>
          <w:divBdr>
            <w:top w:val="none" w:sz="0" w:space="0" w:color="auto"/>
            <w:left w:val="none" w:sz="0" w:space="0" w:color="auto"/>
            <w:bottom w:val="none" w:sz="0" w:space="0" w:color="auto"/>
            <w:right w:val="none" w:sz="0" w:space="0" w:color="auto"/>
          </w:divBdr>
        </w:div>
        <w:div w:id="2111463235">
          <w:marLeft w:val="0"/>
          <w:marRight w:val="0"/>
          <w:marTop w:val="0"/>
          <w:marBottom w:val="0"/>
          <w:divBdr>
            <w:top w:val="none" w:sz="0" w:space="0" w:color="auto"/>
            <w:left w:val="none" w:sz="0" w:space="0" w:color="auto"/>
            <w:bottom w:val="none" w:sz="0" w:space="0" w:color="auto"/>
            <w:right w:val="none" w:sz="0" w:space="0" w:color="auto"/>
          </w:divBdr>
        </w:div>
        <w:div w:id="979772875">
          <w:marLeft w:val="0"/>
          <w:marRight w:val="0"/>
          <w:marTop w:val="0"/>
          <w:marBottom w:val="0"/>
          <w:divBdr>
            <w:top w:val="none" w:sz="0" w:space="0" w:color="auto"/>
            <w:left w:val="none" w:sz="0" w:space="0" w:color="auto"/>
            <w:bottom w:val="none" w:sz="0" w:space="0" w:color="auto"/>
            <w:right w:val="none" w:sz="0" w:space="0" w:color="auto"/>
          </w:divBdr>
        </w:div>
        <w:div w:id="2092774843">
          <w:marLeft w:val="0"/>
          <w:marRight w:val="0"/>
          <w:marTop w:val="0"/>
          <w:marBottom w:val="0"/>
          <w:divBdr>
            <w:top w:val="none" w:sz="0" w:space="0" w:color="auto"/>
            <w:left w:val="none" w:sz="0" w:space="0" w:color="auto"/>
            <w:bottom w:val="none" w:sz="0" w:space="0" w:color="auto"/>
            <w:right w:val="none" w:sz="0" w:space="0" w:color="auto"/>
          </w:divBdr>
        </w:div>
        <w:div w:id="1501309344">
          <w:marLeft w:val="0"/>
          <w:marRight w:val="0"/>
          <w:marTop w:val="0"/>
          <w:marBottom w:val="0"/>
          <w:divBdr>
            <w:top w:val="none" w:sz="0" w:space="0" w:color="auto"/>
            <w:left w:val="none" w:sz="0" w:space="0" w:color="auto"/>
            <w:bottom w:val="none" w:sz="0" w:space="0" w:color="auto"/>
            <w:right w:val="none" w:sz="0" w:space="0" w:color="auto"/>
          </w:divBdr>
        </w:div>
        <w:div w:id="1879387616">
          <w:marLeft w:val="0"/>
          <w:marRight w:val="0"/>
          <w:marTop w:val="0"/>
          <w:marBottom w:val="0"/>
          <w:divBdr>
            <w:top w:val="none" w:sz="0" w:space="0" w:color="auto"/>
            <w:left w:val="none" w:sz="0" w:space="0" w:color="auto"/>
            <w:bottom w:val="none" w:sz="0" w:space="0" w:color="auto"/>
            <w:right w:val="none" w:sz="0" w:space="0" w:color="auto"/>
          </w:divBdr>
        </w:div>
        <w:div w:id="1836652299">
          <w:marLeft w:val="0"/>
          <w:marRight w:val="0"/>
          <w:marTop w:val="0"/>
          <w:marBottom w:val="0"/>
          <w:divBdr>
            <w:top w:val="none" w:sz="0" w:space="0" w:color="auto"/>
            <w:left w:val="none" w:sz="0" w:space="0" w:color="auto"/>
            <w:bottom w:val="none" w:sz="0" w:space="0" w:color="auto"/>
            <w:right w:val="none" w:sz="0" w:space="0" w:color="auto"/>
          </w:divBdr>
        </w:div>
        <w:div w:id="464200568">
          <w:marLeft w:val="0"/>
          <w:marRight w:val="0"/>
          <w:marTop w:val="0"/>
          <w:marBottom w:val="0"/>
          <w:divBdr>
            <w:top w:val="none" w:sz="0" w:space="0" w:color="auto"/>
            <w:left w:val="none" w:sz="0" w:space="0" w:color="auto"/>
            <w:bottom w:val="none" w:sz="0" w:space="0" w:color="auto"/>
            <w:right w:val="none" w:sz="0" w:space="0" w:color="auto"/>
          </w:divBdr>
        </w:div>
        <w:div w:id="1235893051">
          <w:marLeft w:val="0"/>
          <w:marRight w:val="0"/>
          <w:marTop w:val="0"/>
          <w:marBottom w:val="0"/>
          <w:divBdr>
            <w:top w:val="none" w:sz="0" w:space="0" w:color="auto"/>
            <w:left w:val="none" w:sz="0" w:space="0" w:color="auto"/>
            <w:bottom w:val="none" w:sz="0" w:space="0" w:color="auto"/>
            <w:right w:val="none" w:sz="0" w:space="0" w:color="auto"/>
          </w:divBdr>
        </w:div>
        <w:div w:id="1409228348">
          <w:marLeft w:val="0"/>
          <w:marRight w:val="0"/>
          <w:marTop w:val="0"/>
          <w:marBottom w:val="0"/>
          <w:divBdr>
            <w:top w:val="none" w:sz="0" w:space="0" w:color="auto"/>
            <w:left w:val="none" w:sz="0" w:space="0" w:color="auto"/>
            <w:bottom w:val="none" w:sz="0" w:space="0" w:color="auto"/>
            <w:right w:val="none" w:sz="0" w:space="0" w:color="auto"/>
          </w:divBdr>
        </w:div>
        <w:div w:id="1668249023">
          <w:marLeft w:val="0"/>
          <w:marRight w:val="0"/>
          <w:marTop w:val="0"/>
          <w:marBottom w:val="0"/>
          <w:divBdr>
            <w:top w:val="none" w:sz="0" w:space="0" w:color="auto"/>
            <w:left w:val="none" w:sz="0" w:space="0" w:color="auto"/>
            <w:bottom w:val="none" w:sz="0" w:space="0" w:color="auto"/>
            <w:right w:val="none" w:sz="0" w:space="0" w:color="auto"/>
          </w:divBdr>
        </w:div>
        <w:div w:id="969437246">
          <w:marLeft w:val="0"/>
          <w:marRight w:val="0"/>
          <w:marTop w:val="0"/>
          <w:marBottom w:val="0"/>
          <w:divBdr>
            <w:top w:val="none" w:sz="0" w:space="0" w:color="auto"/>
            <w:left w:val="none" w:sz="0" w:space="0" w:color="auto"/>
            <w:bottom w:val="none" w:sz="0" w:space="0" w:color="auto"/>
            <w:right w:val="none" w:sz="0" w:space="0" w:color="auto"/>
          </w:divBdr>
        </w:div>
        <w:div w:id="784352288">
          <w:marLeft w:val="0"/>
          <w:marRight w:val="0"/>
          <w:marTop w:val="0"/>
          <w:marBottom w:val="0"/>
          <w:divBdr>
            <w:top w:val="none" w:sz="0" w:space="0" w:color="auto"/>
            <w:left w:val="none" w:sz="0" w:space="0" w:color="auto"/>
            <w:bottom w:val="none" w:sz="0" w:space="0" w:color="auto"/>
            <w:right w:val="none" w:sz="0" w:space="0" w:color="auto"/>
          </w:divBdr>
        </w:div>
        <w:div w:id="228420961">
          <w:marLeft w:val="0"/>
          <w:marRight w:val="0"/>
          <w:marTop w:val="0"/>
          <w:marBottom w:val="0"/>
          <w:divBdr>
            <w:top w:val="none" w:sz="0" w:space="0" w:color="auto"/>
            <w:left w:val="none" w:sz="0" w:space="0" w:color="auto"/>
            <w:bottom w:val="none" w:sz="0" w:space="0" w:color="auto"/>
            <w:right w:val="none" w:sz="0" w:space="0" w:color="auto"/>
          </w:divBdr>
        </w:div>
        <w:div w:id="1120344176">
          <w:marLeft w:val="0"/>
          <w:marRight w:val="0"/>
          <w:marTop w:val="0"/>
          <w:marBottom w:val="0"/>
          <w:divBdr>
            <w:top w:val="none" w:sz="0" w:space="0" w:color="auto"/>
            <w:left w:val="none" w:sz="0" w:space="0" w:color="auto"/>
            <w:bottom w:val="none" w:sz="0" w:space="0" w:color="auto"/>
            <w:right w:val="none" w:sz="0" w:space="0" w:color="auto"/>
          </w:divBdr>
        </w:div>
        <w:div w:id="308167640">
          <w:marLeft w:val="0"/>
          <w:marRight w:val="0"/>
          <w:marTop w:val="0"/>
          <w:marBottom w:val="0"/>
          <w:divBdr>
            <w:top w:val="none" w:sz="0" w:space="0" w:color="auto"/>
            <w:left w:val="none" w:sz="0" w:space="0" w:color="auto"/>
            <w:bottom w:val="none" w:sz="0" w:space="0" w:color="auto"/>
            <w:right w:val="none" w:sz="0" w:space="0" w:color="auto"/>
          </w:divBdr>
        </w:div>
        <w:div w:id="1358388580">
          <w:marLeft w:val="0"/>
          <w:marRight w:val="0"/>
          <w:marTop w:val="0"/>
          <w:marBottom w:val="0"/>
          <w:divBdr>
            <w:top w:val="none" w:sz="0" w:space="0" w:color="auto"/>
            <w:left w:val="none" w:sz="0" w:space="0" w:color="auto"/>
            <w:bottom w:val="none" w:sz="0" w:space="0" w:color="auto"/>
            <w:right w:val="none" w:sz="0" w:space="0" w:color="auto"/>
          </w:divBdr>
        </w:div>
        <w:div w:id="2020689587">
          <w:marLeft w:val="0"/>
          <w:marRight w:val="0"/>
          <w:marTop w:val="0"/>
          <w:marBottom w:val="0"/>
          <w:divBdr>
            <w:top w:val="none" w:sz="0" w:space="0" w:color="auto"/>
            <w:left w:val="none" w:sz="0" w:space="0" w:color="auto"/>
            <w:bottom w:val="none" w:sz="0" w:space="0" w:color="auto"/>
            <w:right w:val="none" w:sz="0" w:space="0" w:color="auto"/>
          </w:divBdr>
        </w:div>
        <w:div w:id="1840852788">
          <w:marLeft w:val="0"/>
          <w:marRight w:val="0"/>
          <w:marTop w:val="0"/>
          <w:marBottom w:val="0"/>
          <w:divBdr>
            <w:top w:val="none" w:sz="0" w:space="0" w:color="auto"/>
            <w:left w:val="none" w:sz="0" w:space="0" w:color="auto"/>
            <w:bottom w:val="none" w:sz="0" w:space="0" w:color="auto"/>
            <w:right w:val="none" w:sz="0" w:space="0" w:color="auto"/>
          </w:divBdr>
        </w:div>
        <w:div w:id="1755585478">
          <w:marLeft w:val="0"/>
          <w:marRight w:val="0"/>
          <w:marTop w:val="0"/>
          <w:marBottom w:val="0"/>
          <w:divBdr>
            <w:top w:val="none" w:sz="0" w:space="0" w:color="auto"/>
            <w:left w:val="none" w:sz="0" w:space="0" w:color="auto"/>
            <w:bottom w:val="none" w:sz="0" w:space="0" w:color="auto"/>
            <w:right w:val="none" w:sz="0" w:space="0" w:color="auto"/>
          </w:divBdr>
        </w:div>
        <w:div w:id="59985809">
          <w:marLeft w:val="0"/>
          <w:marRight w:val="0"/>
          <w:marTop w:val="0"/>
          <w:marBottom w:val="0"/>
          <w:divBdr>
            <w:top w:val="none" w:sz="0" w:space="0" w:color="auto"/>
            <w:left w:val="none" w:sz="0" w:space="0" w:color="auto"/>
            <w:bottom w:val="none" w:sz="0" w:space="0" w:color="auto"/>
            <w:right w:val="none" w:sz="0" w:space="0" w:color="auto"/>
          </w:divBdr>
        </w:div>
        <w:div w:id="312372393">
          <w:marLeft w:val="0"/>
          <w:marRight w:val="0"/>
          <w:marTop w:val="0"/>
          <w:marBottom w:val="0"/>
          <w:divBdr>
            <w:top w:val="none" w:sz="0" w:space="0" w:color="auto"/>
            <w:left w:val="none" w:sz="0" w:space="0" w:color="auto"/>
            <w:bottom w:val="none" w:sz="0" w:space="0" w:color="auto"/>
            <w:right w:val="none" w:sz="0" w:space="0" w:color="auto"/>
          </w:divBdr>
        </w:div>
        <w:div w:id="1171217051">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1885097326">
          <w:marLeft w:val="0"/>
          <w:marRight w:val="0"/>
          <w:marTop w:val="0"/>
          <w:marBottom w:val="0"/>
          <w:divBdr>
            <w:top w:val="none" w:sz="0" w:space="0" w:color="auto"/>
            <w:left w:val="none" w:sz="0" w:space="0" w:color="auto"/>
            <w:bottom w:val="none" w:sz="0" w:space="0" w:color="auto"/>
            <w:right w:val="none" w:sz="0" w:space="0" w:color="auto"/>
          </w:divBdr>
        </w:div>
        <w:div w:id="172375963">
          <w:marLeft w:val="0"/>
          <w:marRight w:val="0"/>
          <w:marTop w:val="0"/>
          <w:marBottom w:val="0"/>
          <w:divBdr>
            <w:top w:val="none" w:sz="0" w:space="0" w:color="auto"/>
            <w:left w:val="none" w:sz="0" w:space="0" w:color="auto"/>
            <w:bottom w:val="none" w:sz="0" w:space="0" w:color="auto"/>
            <w:right w:val="none" w:sz="0" w:space="0" w:color="auto"/>
          </w:divBdr>
        </w:div>
        <w:div w:id="1183275750">
          <w:marLeft w:val="0"/>
          <w:marRight w:val="0"/>
          <w:marTop w:val="0"/>
          <w:marBottom w:val="0"/>
          <w:divBdr>
            <w:top w:val="none" w:sz="0" w:space="0" w:color="auto"/>
            <w:left w:val="none" w:sz="0" w:space="0" w:color="auto"/>
            <w:bottom w:val="none" w:sz="0" w:space="0" w:color="auto"/>
            <w:right w:val="none" w:sz="0" w:space="0" w:color="auto"/>
          </w:divBdr>
        </w:div>
        <w:div w:id="1570456783">
          <w:marLeft w:val="0"/>
          <w:marRight w:val="0"/>
          <w:marTop w:val="0"/>
          <w:marBottom w:val="0"/>
          <w:divBdr>
            <w:top w:val="none" w:sz="0" w:space="0" w:color="auto"/>
            <w:left w:val="none" w:sz="0" w:space="0" w:color="auto"/>
            <w:bottom w:val="none" w:sz="0" w:space="0" w:color="auto"/>
            <w:right w:val="none" w:sz="0" w:space="0" w:color="auto"/>
          </w:divBdr>
        </w:div>
        <w:div w:id="1743526081">
          <w:marLeft w:val="0"/>
          <w:marRight w:val="0"/>
          <w:marTop w:val="0"/>
          <w:marBottom w:val="0"/>
          <w:divBdr>
            <w:top w:val="none" w:sz="0" w:space="0" w:color="auto"/>
            <w:left w:val="none" w:sz="0" w:space="0" w:color="auto"/>
            <w:bottom w:val="none" w:sz="0" w:space="0" w:color="auto"/>
            <w:right w:val="none" w:sz="0" w:space="0" w:color="auto"/>
          </w:divBdr>
        </w:div>
        <w:div w:id="974332310">
          <w:marLeft w:val="0"/>
          <w:marRight w:val="0"/>
          <w:marTop w:val="0"/>
          <w:marBottom w:val="0"/>
          <w:divBdr>
            <w:top w:val="none" w:sz="0" w:space="0" w:color="auto"/>
            <w:left w:val="none" w:sz="0" w:space="0" w:color="auto"/>
            <w:bottom w:val="none" w:sz="0" w:space="0" w:color="auto"/>
            <w:right w:val="none" w:sz="0" w:space="0" w:color="auto"/>
          </w:divBdr>
        </w:div>
        <w:div w:id="209148051">
          <w:marLeft w:val="0"/>
          <w:marRight w:val="0"/>
          <w:marTop w:val="0"/>
          <w:marBottom w:val="0"/>
          <w:divBdr>
            <w:top w:val="none" w:sz="0" w:space="0" w:color="auto"/>
            <w:left w:val="none" w:sz="0" w:space="0" w:color="auto"/>
            <w:bottom w:val="none" w:sz="0" w:space="0" w:color="auto"/>
            <w:right w:val="none" w:sz="0" w:space="0" w:color="auto"/>
          </w:divBdr>
        </w:div>
        <w:div w:id="417098666">
          <w:marLeft w:val="0"/>
          <w:marRight w:val="0"/>
          <w:marTop w:val="0"/>
          <w:marBottom w:val="0"/>
          <w:divBdr>
            <w:top w:val="none" w:sz="0" w:space="0" w:color="auto"/>
            <w:left w:val="none" w:sz="0" w:space="0" w:color="auto"/>
            <w:bottom w:val="none" w:sz="0" w:space="0" w:color="auto"/>
            <w:right w:val="none" w:sz="0" w:space="0" w:color="auto"/>
          </w:divBdr>
        </w:div>
        <w:div w:id="19479285">
          <w:marLeft w:val="0"/>
          <w:marRight w:val="0"/>
          <w:marTop w:val="0"/>
          <w:marBottom w:val="0"/>
          <w:divBdr>
            <w:top w:val="none" w:sz="0" w:space="0" w:color="auto"/>
            <w:left w:val="none" w:sz="0" w:space="0" w:color="auto"/>
            <w:bottom w:val="none" w:sz="0" w:space="0" w:color="auto"/>
            <w:right w:val="none" w:sz="0" w:space="0" w:color="auto"/>
          </w:divBdr>
        </w:div>
        <w:div w:id="1396078669">
          <w:marLeft w:val="0"/>
          <w:marRight w:val="0"/>
          <w:marTop w:val="0"/>
          <w:marBottom w:val="0"/>
          <w:divBdr>
            <w:top w:val="none" w:sz="0" w:space="0" w:color="auto"/>
            <w:left w:val="none" w:sz="0" w:space="0" w:color="auto"/>
            <w:bottom w:val="none" w:sz="0" w:space="0" w:color="auto"/>
            <w:right w:val="none" w:sz="0" w:space="0" w:color="auto"/>
          </w:divBdr>
        </w:div>
        <w:div w:id="1439640605">
          <w:marLeft w:val="0"/>
          <w:marRight w:val="0"/>
          <w:marTop w:val="0"/>
          <w:marBottom w:val="0"/>
          <w:divBdr>
            <w:top w:val="none" w:sz="0" w:space="0" w:color="auto"/>
            <w:left w:val="none" w:sz="0" w:space="0" w:color="auto"/>
            <w:bottom w:val="none" w:sz="0" w:space="0" w:color="auto"/>
            <w:right w:val="none" w:sz="0" w:space="0" w:color="auto"/>
          </w:divBdr>
        </w:div>
        <w:div w:id="2029329826">
          <w:marLeft w:val="0"/>
          <w:marRight w:val="0"/>
          <w:marTop w:val="0"/>
          <w:marBottom w:val="0"/>
          <w:divBdr>
            <w:top w:val="none" w:sz="0" w:space="0" w:color="auto"/>
            <w:left w:val="none" w:sz="0" w:space="0" w:color="auto"/>
            <w:bottom w:val="none" w:sz="0" w:space="0" w:color="auto"/>
            <w:right w:val="none" w:sz="0" w:space="0" w:color="auto"/>
          </w:divBdr>
        </w:div>
        <w:div w:id="1635523800">
          <w:marLeft w:val="0"/>
          <w:marRight w:val="0"/>
          <w:marTop w:val="0"/>
          <w:marBottom w:val="0"/>
          <w:divBdr>
            <w:top w:val="none" w:sz="0" w:space="0" w:color="auto"/>
            <w:left w:val="none" w:sz="0" w:space="0" w:color="auto"/>
            <w:bottom w:val="none" w:sz="0" w:space="0" w:color="auto"/>
            <w:right w:val="none" w:sz="0" w:space="0" w:color="auto"/>
          </w:divBdr>
        </w:div>
        <w:div w:id="365257329">
          <w:marLeft w:val="0"/>
          <w:marRight w:val="0"/>
          <w:marTop w:val="0"/>
          <w:marBottom w:val="0"/>
          <w:divBdr>
            <w:top w:val="none" w:sz="0" w:space="0" w:color="auto"/>
            <w:left w:val="none" w:sz="0" w:space="0" w:color="auto"/>
            <w:bottom w:val="none" w:sz="0" w:space="0" w:color="auto"/>
            <w:right w:val="none" w:sz="0" w:space="0" w:color="auto"/>
          </w:divBdr>
        </w:div>
      </w:divsChild>
    </w:div>
    <w:div w:id="524903409">
      <w:bodyDiv w:val="1"/>
      <w:marLeft w:val="0"/>
      <w:marRight w:val="0"/>
      <w:marTop w:val="0"/>
      <w:marBottom w:val="0"/>
      <w:divBdr>
        <w:top w:val="none" w:sz="0" w:space="0" w:color="auto"/>
        <w:left w:val="none" w:sz="0" w:space="0" w:color="auto"/>
        <w:bottom w:val="none" w:sz="0" w:space="0" w:color="auto"/>
        <w:right w:val="none" w:sz="0" w:space="0" w:color="auto"/>
      </w:divBdr>
      <w:divsChild>
        <w:div w:id="549924573">
          <w:marLeft w:val="0"/>
          <w:marRight w:val="0"/>
          <w:marTop w:val="0"/>
          <w:marBottom w:val="0"/>
          <w:divBdr>
            <w:top w:val="none" w:sz="0" w:space="0" w:color="auto"/>
            <w:left w:val="none" w:sz="0" w:space="0" w:color="auto"/>
            <w:bottom w:val="none" w:sz="0" w:space="0" w:color="auto"/>
            <w:right w:val="none" w:sz="0" w:space="0" w:color="auto"/>
          </w:divBdr>
        </w:div>
        <w:div w:id="1900821490">
          <w:marLeft w:val="0"/>
          <w:marRight w:val="0"/>
          <w:marTop w:val="0"/>
          <w:marBottom w:val="0"/>
          <w:divBdr>
            <w:top w:val="none" w:sz="0" w:space="0" w:color="auto"/>
            <w:left w:val="none" w:sz="0" w:space="0" w:color="auto"/>
            <w:bottom w:val="none" w:sz="0" w:space="0" w:color="auto"/>
            <w:right w:val="none" w:sz="0" w:space="0" w:color="auto"/>
          </w:divBdr>
        </w:div>
        <w:div w:id="1382486835">
          <w:marLeft w:val="0"/>
          <w:marRight w:val="0"/>
          <w:marTop w:val="0"/>
          <w:marBottom w:val="0"/>
          <w:divBdr>
            <w:top w:val="none" w:sz="0" w:space="0" w:color="auto"/>
            <w:left w:val="none" w:sz="0" w:space="0" w:color="auto"/>
            <w:bottom w:val="none" w:sz="0" w:space="0" w:color="auto"/>
            <w:right w:val="none" w:sz="0" w:space="0" w:color="auto"/>
          </w:divBdr>
        </w:div>
      </w:divsChild>
    </w:div>
    <w:div w:id="849876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1424">
          <w:marLeft w:val="0"/>
          <w:marRight w:val="0"/>
          <w:marTop w:val="0"/>
          <w:marBottom w:val="0"/>
          <w:divBdr>
            <w:top w:val="none" w:sz="0" w:space="0" w:color="auto"/>
            <w:left w:val="none" w:sz="0" w:space="0" w:color="auto"/>
            <w:bottom w:val="none" w:sz="0" w:space="0" w:color="auto"/>
            <w:right w:val="none" w:sz="0" w:space="0" w:color="auto"/>
          </w:divBdr>
        </w:div>
        <w:div w:id="71898621">
          <w:marLeft w:val="0"/>
          <w:marRight w:val="0"/>
          <w:marTop w:val="0"/>
          <w:marBottom w:val="0"/>
          <w:divBdr>
            <w:top w:val="none" w:sz="0" w:space="0" w:color="auto"/>
            <w:left w:val="none" w:sz="0" w:space="0" w:color="auto"/>
            <w:bottom w:val="none" w:sz="0" w:space="0" w:color="auto"/>
            <w:right w:val="none" w:sz="0" w:space="0" w:color="auto"/>
          </w:divBdr>
        </w:div>
        <w:div w:id="463742833">
          <w:marLeft w:val="0"/>
          <w:marRight w:val="0"/>
          <w:marTop w:val="0"/>
          <w:marBottom w:val="0"/>
          <w:divBdr>
            <w:top w:val="none" w:sz="0" w:space="0" w:color="auto"/>
            <w:left w:val="none" w:sz="0" w:space="0" w:color="auto"/>
            <w:bottom w:val="none" w:sz="0" w:space="0" w:color="auto"/>
            <w:right w:val="none" w:sz="0" w:space="0" w:color="auto"/>
          </w:divBdr>
        </w:div>
      </w:divsChild>
    </w:div>
    <w:div w:id="1145271089">
      <w:bodyDiv w:val="1"/>
      <w:marLeft w:val="0"/>
      <w:marRight w:val="0"/>
      <w:marTop w:val="0"/>
      <w:marBottom w:val="0"/>
      <w:divBdr>
        <w:top w:val="none" w:sz="0" w:space="0" w:color="auto"/>
        <w:left w:val="none" w:sz="0" w:space="0" w:color="auto"/>
        <w:bottom w:val="none" w:sz="0" w:space="0" w:color="auto"/>
        <w:right w:val="none" w:sz="0" w:space="0" w:color="auto"/>
      </w:divBdr>
      <w:divsChild>
        <w:div w:id="2079474055">
          <w:marLeft w:val="0"/>
          <w:marRight w:val="0"/>
          <w:marTop w:val="0"/>
          <w:marBottom w:val="0"/>
          <w:divBdr>
            <w:top w:val="none" w:sz="0" w:space="0" w:color="auto"/>
            <w:left w:val="none" w:sz="0" w:space="0" w:color="auto"/>
            <w:bottom w:val="none" w:sz="0" w:space="0" w:color="auto"/>
            <w:right w:val="none" w:sz="0" w:space="0" w:color="auto"/>
          </w:divBdr>
        </w:div>
        <w:div w:id="1971204675">
          <w:marLeft w:val="0"/>
          <w:marRight w:val="0"/>
          <w:marTop w:val="0"/>
          <w:marBottom w:val="0"/>
          <w:divBdr>
            <w:top w:val="none" w:sz="0" w:space="0" w:color="auto"/>
            <w:left w:val="none" w:sz="0" w:space="0" w:color="auto"/>
            <w:bottom w:val="none" w:sz="0" w:space="0" w:color="auto"/>
            <w:right w:val="none" w:sz="0" w:space="0" w:color="auto"/>
          </w:divBdr>
        </w:div>
        <w:div w:id="1327126907">
          <w:marLeft w:val="0"/>
          <w:marRight w:val="0"/>
          <w:marTop w:val="0"/>
          <w:marBottom w:val="0"/>
          <w:divBdr>
            <w:top w:val="none" w:sz="0" w:space="0" w:color="auto"/>
            <w:left w:val="none" w:sz="0" w:space="0" w:color="auto"/>
            <w:bottom w:val="none" w:sz="0" w:space="0" w:color="auto"/>
            <w:right w:val="none" w:sz="0" w:space="0" w:color="auto"/>
          </w:divBdr>
        </w:div>
        <w:div w:id="1993174527">
          <w:marLeft w:val="0"/>
          <w:marRight w:val="0"/>
          <w:marTop w:val="0"/>
          <w:marBottom w:val="0"/>
          <w:divBdr>
            <w:top w:val="none" w:sz="0" w:space="0" w:color="auto"/>
            <w:left w:val="none" w:sz="0" w:space="0" w:color="auto"/>
            <w:bottom w:val="none" w:sz="0" w:space="0" w:color="auto"/>
            <w:right w:val="none" w:sz="0" w:space="0" w:color="auto"/>
          </w:divBdr>
        </w:div>
        <w:div w:id="147597396">
          <w:marLeft w:val="0"/>
          <w:marRight w:val="0"/>
          <w:marTop w:val="0"/>
          <w:marBottom w:val="0"/>
          <w:divBdr>
            <w:top w:val="none" w:sz="0" w:space="0" w:color="auto"/>
            <w:left w:val="none" w:sz="0" w:space="0" w:color="auto"/>
            <w:bottom w:val="none" w:sz="0" w:space="0" w:color="auto"/>
            <w:right w:val="none" w:sz="0" w:space="0" w:color="auto"/>
          </w:divBdr>
        </w:div>
      </w:divsChild>
    </w:div>
    <w:div w:id="1274173679">
      <w:bodyDiv w:val="1"/>
      <w:marLeft w:val="0"/>
      <w:marRight w:val="0"/>
      <w:marTop w:val="0"/>
      <w:marBottom w:val="0"/>
      <w:divBdr>
        <w:top w:val="none" w:sz="0" w:space="0" w:color="auto"/>
        <w:left w:val="none" w:sz="0" w:space="0" w:color="auto"/>
        <w:bottom w:val="none" w:sz="0" w:space="0" w:color="auto"/>
        <w:right w:val="none" w:sz="0" w:space="0" w:color="auto"/>
      </w:divBdr>
      <w:divsChild>
        <w:div w:id="1359551087">
          <w:marLeft w:val="0"/>
          <w:marRight w:val="0"/>
          <w:marTop w:val="0"/>
          <w:marBottom w:val="0"/>
          <w:divBdr>
            <w:top w:val="none" w:sz="0" w:space="0" w:color="auto"/>
            <w:left w:val="none" w:sz="0" w:space="0" w:color="auto"/>
            <w:bottom w:val="none" w:sz="0" w:space="0" w:color="auto"/>
            <w:right w:val="none" w:sz="0" w:space="0" w:color="auto"/>
          </w:divBdr>
        </w:div>
        <w:div w:id="680208429">
          <w:marLeft w:val="0"/>
          <w:marRight w:val="0"/>
          <w:marTop w:val="0"/>
          <w:marBottom w:val="0"/>
          <w:divBdr>
            <w:top w:val="none" w:sz="0" w:space="0" w:color="auto"/>
            <w:left w:val="none" w:sz="0" w:space="0" w:color="auto"/>
            <w:bottom w:val="none" w:sz="0" w:space="0" w:color="auto"/>
            <w:right w:val="none" w:sz="0" w:space="0" w:color="auto"/>
          </w:divBdr>
        </w:div>
      </w:divsChild>
    </w:div>
    <w:div w:id="1494417573">
      <w:bodyDiv w:val="1"/>
      <w:marLeft w:val="0"/>
      <w:marRight w:val="0"/>
      <w:marTop w:val="0"/>
      <w:marBottom w:val="0"/>
      <w:divBdr>
        <w:top w:val="none" w:sz="0" w:space="0" w:color="auto"/>
        <w:left w:val="none" w:sz="0" w:space="0" w:color="auto"/>
        <w:bottom w:val="none" w:sz="0" w:space="0" w:color="auto"/>
        <w:right w:val="none" w:sz="0" w:space="0" w:color="auto"/>
      </w:divBdr>
    </w:div>
    <w:div w:id="1645960831">
      <w:bodyDiv w:val="1"/>
      <w:marLeft w:val="0"/>
      <w:marRight w:val="0"/>
      <w:marTop w:val="0"/>
      <w:marBottom w:val="0"/>
      <w:divBdr>
        <w:top w:val="none" w:sz="0" w:space="0" w:color="auto"/>
        <w:left w:val="none" w:sz="0" w:space="0" w:color="auto"/>
        <w:bottom w:val="none" w:sz="0" w:space="0" w:color="auto"/>
        <w:right w:val="none" w:sz="0" w:space="0" w:color="auto"/>
      </w:divBdr>
      <w:divsChild>
        <w:div w:id="1454707985">
          <w:marLeft w:val="0"/>
          <w:marRight w:val="0"/>
          <w:marTop w:val="0"/>
          <w:marBottom w:val="0"/>
          <w:divBdr>
            <w:top w:val="none" w:sz="0" w:space="0" w:color="auto"/>
            <w:left w:val="none" w:sz="0" w:space="0" w:color="auto"/>
            <w:bottom w:val="none" w:sz="0" w:space="0" w:color="auto"/>
            <w:right w:val="none" w:sz="0" w:space="0" w:color="auto"/>
          </w:divBdr>
        </w:div>
        <w:div w:id="821042549">
          <w:marLeft w:val="0"/>
          <w:marRight w:val="0"/>
          <w:marTop w:val="0"/>
          <w:marBottom w:val="0"/>
          <w:divBdr>
            <w:top w:val="none" w:sz="0" w:space="0" w:color="auto"/>
            <w:left w:val="none" w:sz="0" w:space="0" w:color="auto"/>
            <w:bottom w:val="none" w:sz="0" w:space="0" w:color="auto"/>
            <w:right w:val="none" w:sz="0" w:space="0" w:color="auto"/>
          </w:divBdr>
        </w:div>
        <w:div w:id="440077771">
          <w:marLeft w:val="0"/>
          <w:marRight w:val="0"/>
          <w:marTop w:val="0"/>
          <w:marBottom w:val="0"/>
          <w:divBdr>
            <w:top w:val="none" w:sz="0" w:space="0" w:color="auto"/>
            <w:left w:val="none" w:sz="0" w:space="0" w:color="auto"/>
            <w:bottom w:val="none" w:sz="0" w:space="0" w:color="auto"/>
            <w:right w:val="none" w:sz="0" w:space="0" w:color="auto"/>
          </w:divBdr>
        </w:div>
        <w:div w:id="1004934471">
          <w:marLeft w:val="0"/>
          <w:marRight w:val="0"/>
          <w:marTop w:val="0"/>
          <w:marBottom w:val="0"/>
          <w:divBdr>
            <w:top w:val="none" w:sz="0" w:space="0" w:color="auto"/>
            <w:left w:val="none" w:sz="0" w:space="0" w:color="auto"/>
            <w:bottom w:val="none" w:sz="0" w:space="0" w:color="auto"/>
            <w:right w:val="none" w:sz="0" w:space="0" w:color="auto"/>
          </w:divBdr>
        </w:div>
        <w:div w:id="1299801117">
          <w:marLeft w:val="0"/>
          <w:marRight w:val="0"/>
          <w:marTop w:val="0"/>
          <w:marBottom w:val="0"/>
          <w:divBdr>
            <w:top w:val="none" w:sz="0" w:space="0" w:color="auto"/>
            <w:left w:val="none" w:sz="0" w:space="0" w:color="auto"/>
            <w:bottom w:val="none" w:sz="0" w:space="0" w:color="auto"/>
            <w:right w:val="none" w:sz="0" w:space="0" w:color="auto"/>
          </w:divBdr>
        </w:div>
        <w:div w:id="1133065026">
          <w:marLeft w:val="0"/>
          <w:marRight w:val="0"/>
          <w:marTop w:val="0"/>
          <w:marBottom w:val="0"/>
          <w:divBdr>
            <w:top w:val="none" w:sz="0" w:space="0" w:color="auto"/>
            <w:left w:val="none" w:sz="0" w:space="0" w:color="auto"/>
            <w:bottom w:val="none" w:sz="0" w:space="0" w:color="auto"/>
            <w:right w:val="none" w:sz="0" w:space="0" w:color="auto"/>
          </w:divBdr>
        </w:div>
        <w:div w:id="2014185676">
          <w:marLeft w:val="0"/>
          <w:marRight w:val="0"/>
          <w:marTop w:val="0"/>
          <w:marBottom w:val="0"/>
          <w:divBdr>
            <w:top w:val="none" w:sz="0" w:space="0" w:color="auto"/>
            <w:left w:val="none" w:sz="0" w:space="0" w:color="auto"/>
            <w:bottom w:val="none" w:sz="0" w:space="0" w:color="auto"/>
            <w:right w:val="none" w:sz="0" w:space="0" w:color="auto"/>
          </w:divBdr>
        </w:div>
        <w:div w:id="2032023048">
          <w:marLeft w:val="0"/>
          <w:marRight w:val="0"/>
          <w:marTop w:val="0"/>
          <w:marBottom w:val="0"/>
          <w:divBdr>
            <w:top w:val="none" w:sz="0" w:space="0" w:color="auto"/>
            <w:left w:val="none" w:sz="0" w:space="0" w:color="auto"/>
            <w:bottom w:val="none" w:sz="0" w:space="0" w:color="auto"/>
            <w:right w:val="none" w:sz="0" w:space="0" w:color="auto"/>
          </w:divBdr>
        </w:div>
        <w:div w:id="1666319330">
          <w:marLeft w:val="0"/>
          <w:marRight w:val="0"/>
          <w:marTop w:val="0"/>
          <w:marBottom w:val="0"/>
          <w:divBdr>
            <w:top w:val="none" w:sz="0" w:space="0" w:color="auto"/>
            <w:left w:val="none" w:sz="0" w:space="0" w:color="auto"/>
            <w:bottom w:val="none" w:sz="0" w:space="0" w:color="auto"/>
            <w:right w:val="none" w:sz="0" w:space="0" w:color="auto"/>
          </w:divBdr>
        </w:div>
        <w:div w:id="2088262166">
          <w:marLeft w:val="0"/>
          <w:marRight w:val="0"/>
          <w:marTop w:val="0"/>
          <w:marBottom w:val="0"/>
          <w:divBdr>
            <w:top w:val="none" w:sz="0" w:space="0" w:color="auto"/>
            <w:left w:val="none" w:sz="0" w:space="0" w:color="auto"/>
            <w:bottom w:val="none" w:sz="0" w:space="0" w:color="auto"/>
            <w:right w:val="none" w:sz="0" w:space="0" w:color="auto"/>
          </w:divBdr>
        </w:div>
        <w:div w:id="844133365">
          <w:marLeft w:val="0"/>
          <w:marRight w:val="0"/>
          <w:marTop w:val="0"/>
          <w:marBottom w:val="0"/>
          <w:divBdr>
            <w:top w:val="none" w:sz="0" w:space="0" w:color="auto"/>
            <w:left w:val="none" w:sz="0" w:space="0" w:color="auto"/>
            <w:bottom w:val="none" w:sz="0" w:space="0" w:color="auto"/>
            <w:right w:val="none" w:sz="0" w:space="0" w:color="auto"/>
          </w:divBdr>
        </w:div>
        <w:div w:id="360282319">
          <w:marLeft w:val="0"/>
          <w:marRight w:val="0"/>
          <w:marTop w:val="0"/>
          <w:marBottom w:val="0"/>
          <w:divBdr>
            <w:top w:val="none" w:sz="0" w:space="0" w:color="auto"/>
            <w:left w:val="none" w:sz="0" w:space="0" w:color="auto"/>
            <w:bottom w:val="none" w:sz="0" w:space="0" w:color="auto"/>
            <w:right w:val="none" w:sz="0" w:space="0" w:color="auto"/>
          </w:divBdr>
        </w:div>
        <w:div w:id="1519659858">
          <w:marLeft w:val="0"/>
          <w:marRight w:val="0"/>
          <w:marTop w:val="0"/>
          <w:marBottom w:val="0"/>
          <w:divBdr>
            <w:top w:val="none" w:sz="0" w:space="0" w:color="auto"/>
            <w:left w:val="none" w:sz="0" w:space="0" w:color="auto"/>
            <w:bottom w:val="none" w:sz="0" w:space="0" w:color="auto"/>
            <w:right w:val="none" w:sz="0" w:space="0" w:color="auto"/>
          </w:divBdr>
        </w:div>
        <w:div w:id="230966723">
          <w:marLeft w:val="0"/>
          <w:marRight w:val="0"/>
          <w:marTop w:val="0"/>
          <w:marBottom w:val="0"/>
          <w:divBdr>
            <w:top w:val="none" w:sz="0" w:space="0" w:color="auto"/>
            <w:left w:val="none" w:sz="0" w:space="0" w:color="auto"/>
            <w:bottom w:val="none" w:sz="0" w:space="0" w:color="auto"/>
            <w:right w:val="none" w:sz="0" w:space="0" w:color="auto"/>
          </w:divBdr>
        </w:div>
        <w:div w:id="1468086507">
          <w:marLeft w:val="0"/>
          <w:marRight w:val="0"/>
          <w:marTop w:val="0"/>
          <w:marBottom w:val="0"/>
          <w:divBdr>
            <w:top w:val="none" w:sz="0" w:space="0" w:color="auto"/>
            <w:left w:val="none" w:sz="0" w:space="0" w:color="auto"/>
            <w:bottom w:val="none" w:sz="0" w:space="0" w:color="auto"/>
            <w:right w:val="none" w:sz="0" w:space="0" w:color="auto"/>
          </w:divBdr>
        </w:div>
        <w:div w:id="649947893">
          <w:marLeft w:val="0"/>
          <w:marRight w:val="0"/>
          <w:marTop w:val="0"/>
          <w:marBottom w:val="0"/>
          <w:divBdr>
            <w:top w:val="none" w:sz="0" w:space="0" w:color="auto"/>
            <w:left w:val="none" w:sz="0" w:space="0" w:color="auto"/>
            <w:bottom w:val="none" w:sz="0" w:space="0" w:color="auto"/>
            <w:right w:val="none" w:sz="0" w:space="0" w:color="auto"/>
          </w:divBdr>
        </w:div>
        <w:div w:id="1555433730">
          <w:marLeft w:val="0"/>
          <w:marRight w:val="0"/>
          <w:marTop w:val="0"/>
          <w:marBottom w:val="0"/>
          <w:divBdr>
            <w:top w:val="none" w:sz="0" w:space="0" w:color="auto"/>
            <w:left w:val="none" w:sz="0" w:space="0" w:color="auto"/>
            <w:bottom w:val="none" w:sz="0" w:space="0" w:color="auto"/>
            <w:right w:val="none" w:sz="0" w:space="0" w:color="auto"/>
          </w:divBdr>
        </w:div>
        <w:div w:id="744766945">
          <w:marLeft w:val="0"/>
          <w:marRight w:val="0"/>
          <w:marTop w:val="0"/>
          <w:marBottom w:val="0"/>
          <w:divBdr>
            <w:top w:val="none" w:sz="0" w:space="0" w:color="auto"/>
            <w:left w:val="none" w:sz="0" w:space="0" w:color="auto"/>
            <w:bottom w:val="none" w:sz="0" w:space="0" w:color="auto"/>
            <w:right w:val="none" w:sz="0" w:space="0" w:color="auto"/>
          </w:divBdr>
        </w:div>
        <w:div w:id="57629609">
          <w:marLeft w:val="0"/>
          <w:marRight w:val="0"/>
          <w:marTop w:val="0"/>
          <w:marBottom w:val="0"/>
          <w:divBdr>
            <w:top w:val="none" w:sz="0" w:space="0" w:color="auto"/>
            <w:left w:val="none" w:sz="0" w:space="0" w:color="auto"/>
            <w:bottom w:val="none" w:sz="0" w:space="0" w:color="auto"/>
            <w:right w:val="none" w:sz="0" w:space="0" w:color="auto"/>
          </w:divBdr>
        </w:div>
        <w:div w:id="2032026067">
          <w:marLeft w:val="0"/>
          <w:marRight w:val="0"/>
          <w:marTop w:val="0"/>
          <w:marBottom w:val="0"/>
          <w:divBdr>
            <w:top w:val="none" w:sz="0" w:space="0" w:color="auto"/>
            <w:left w:val="none" w:sz="0" w:space="0" w:color="auto"/>
            <w:bottom w:val="none" w:sz="0" w:space="0" w:color="auto"/>
            <w:right w:val="none" w:sz="0" w:space="0" w:color="auto"/>
          </w:divBdr>
        </w:div>
        <w:div w:id="1359232641">
          <w:marLeft w:val="0"/>
          <w:marRight w:val="0"/>
          <w:marTop w:val="0"/>
          <w:marBottom w:val="0"/>
          <w:divBdr>
            <w:top w:val="none" w:sz="0" w:space="0" w:color="auto"/>
            <w:left w:val="none" w:sz="0" w:space="0" w:color="auto"/>
            <w:bottom w:val="none" w:sz="0" w:space="0" w:color="auto"/>
            <w:right w:val="none" w:sz="0" w:space="0" w:color="auto"/>
          </w:divBdr>
        </w:div>
        <w:div w:id="2047287417">
          <w:marLeft w:val="0"/>
          <w:marRight w:val="0"/>
          <w:marTop w:val="0"/>
          <w:marBottom w:val="0"/>
          <w:divBdr>
            <w:top w:val="none" w:sz="0" w:space="0" w:color="auto"/>
            <w:left w:val="none" w:sz="0" w:space="0" w:color="auto"/>
            <w:bottom w:val="none" w:sz="0" w:space="0" w:color="auto"/>
            <w:right w:val="none" w:sz="0" w:space="0" w:color="auto"/>
          </w:divBdr>
        </w:div>
        <w:div w:id="1489977930">
          <w:marLeft w:val="0"/>
          <w:marRight w:val="0"/>
          <w:marTop w:val="0"/>
          <w:marBottom w:val="0"/>
          <w:divBdr>
            <w:top w:val="none" w:sz="0" w:space="0" w:color="auto"/>
            <w:left w:val="none" w:sz="0" w:space="0" w:color="auto"/>
            <w:bottom w:val="none" w:sz="0" w:space="0" w:color="auto"/>
            <w:right w:val="none" w:sz="0" w:space="0" w:color="auto"/>
          </w:divBdr>
        </w:div>
        <w:div w:id="844170943">
          <w:marLeft w:val="0"/>
          <w:marRight w:val="0"/>
          <w:marTop w:val="0"/>
          <w:marBottom w:val="0"/>
          <w:divBdr>
            <w:top w:val="none" w:sz="0" w:space="0" w:color="auto"/>
            <w:left w:val="none" w:sz="0" w:space="0" w:color="auto"/>
            <w:bottom w:val="none" w:sz="0" w:space="0" w:color="auto"/>
            <w:right w:val="none" w:sz="0" w:space="0" w:color="auto"/>
          </w:divBdr>
        </w:div>
        <w:div w:id="1574900032">
          <w:marLeft w:val="0"/>
          <w:marRight w:val="0"/>
          <w:marTop w:val="0"/>
          <w:marBottom w:val="0"/>
          <w:divBdr>
            <w:top w:val="none" w:sz="0" w:space="0" w:color="auto"/>
            <w:left w:val="none" w:sz="0" w:space="0" w:color="auto"/>
            <w:bottom w:val="none" w:sz="0" w:space="0" w:color="auto"/>
            <w:right w:val="none" w:sz="0" w:space="0" w:color="auto"/>
          </w:divBdr>
        </w:div>
        <w:div w:id="1568152401">
          <w:marLeft w:val="0"/>
          <w:marRight w:val="0"/>
          <w:marTop w:val="0"/>
          <w:marBottom w:val="0"/>
          <w:divBdr>
            <w:top w:val="none" w:sz="0" w:space="0" w:color="auto"/>
            <w:left w:val="none" w:sz="0" w:space="0" w:color="auto"/>
            <w:bottom w:val="none" w:sz="0" w:space="0" w:color="auto"/>
            <w:right w:val="none" w:sz="0" w:space="0" w:color="auto"/>
          </w:divBdr>
        </w:div>
        <w:div w:id="13699549">
          <w:marLeft w:val="0"/>
          <w:marRight w:val="0"/>
          <w:marTop w:val="0"/>
          <w:marBottom w:val="0"/>
          <w:divBdr>
            <w:top w:val="none" w:sz="0" w:space="0" w:color="auto"/>
            <w:left w:val="none" w:sz="0" w:space="0" w:color="auto"/>
            <w:bottom w:val="none" w:sz="0" w:space="0" w:color="auto"/>
            <w:right w:val="none" w:sz="0" w:space="0" w:color="auto"/>
          </w:divBdr>
        </w:div>
      </w:divsChild>
    </w:div>
    <w:div w:id="1668636345">
      <w:bodyDiv w:val="1"/>
      <w:marLeft w:val="0"/>
      <w:marRight w:val="0"/>
      <w:marTop w:val="0"/>
      <w:marBottom w:val="0"/>
      <w:divBdr>
        <w:top w:val="none" w:sz="0" w:space="0" w:color="auto"/>
        <w:left w:val="none" w:sz="0" w:space="0" w:color="auto"/>
        <w:bottom w:val="none" w:sz="0" w:space="0" w:color="auto"/>
        <w:right w:val="none" w:sz="0" w:space="0" w:color="auto"/>
      </w:divBdr>
      <w:divsChild>
        <w:div w:id="684745085">
          <w:marLeft w:val="0"/>
          <w:marRight w:val="0"/>
          <w:marTop w:val="0"/>
          <w:marBottom w:val="0"/>
          <w:divBdr>
            <w:top w:val="none" w:sz="0" w:space="0" w:color="auto"/>
            <w:left w:val="none" w:sz="0" w:space="0" w:color="auto"/>
            <w:bottom w:val="none" w:sz="0" w:space="0" w:color="auto"/>
            <w:right w:val="none" w:sz="0" w:space="0" w:color="auto"/>
          </w:divBdr>
        </w:div>
        <w:div w:id="449662977">
          <w:marLeft w:val="0"/>
          <w:marRight w:val="0"/>
          <w:marTop w:val="0"/>
          <w:marBottom w:val="0"/>
          <w:divBdr>
            <w:top w:val="none" w:sz="0" w:space="0" w:color="auto"/>
            <w:left w:val="none" w:sz="0" w:space="0" w:color="auto"/>
            <w:bottom w:val="none" w:sz="0" w:space="0" w:color="auto"/>
            <w:right w:val="none" w:sz="0" w:space="0" w:color="auto"/>
          </w:divBdr>
        </w:div>
        <w:div w:id="1765569869">
          <w:marLeft w:val="0"/>
          <w:marRight w:val="0"/>
          <w:marTop w:val="0"/>
          <w:marBottom w:val="0"/>
          <w:divBdr>
            <w:top w:val="none" w:sz="0" w:space="0" w:color="auto"/>
            <w:left w:val="none" w:sz="0" w:space="0" w:color="auto"/>
            <w:bottom w:val="none" w:sz="0" w:space="0" w:color="auto"/>
            <w:right w:val="none" w:sz="0" w:space="0" w:color="auto"/>
          </w:divBdr>
        </w:div>
        <w:div w:id="878249192">
          <w:marLeft w:val="0"/>
          <w:marRight w:val="0"/>
          <w:marTop w:val="0"/>
          <w:marBottom w:val="0"/>
          <w:divBdr>
            <w:top w:val="none" w:sz="0" w:space="0" w:color="auto"/>
            <w:left w:val="none" w:sz="0" w:space="0" w:color="auto"/>
            <w:bottom w:val="none" w:sz="0" w:space="0" w:color="auto"/>
            <w:right w:val="none" w:sz="0" w:space="0" w:color="auto"/>
          </w:divBdr>
        </w:div>
        <w:div w:id="996154412">
          <w:marLeft w:val="0"/>
          <w:marRight w:val="0"/>
          <w:marTop w:val="0"/>
          <w:marBottom w:val="0"/>
          <w:divBdr>
            <w:top w:val="none" w:sz="0" w:space="0" w:color="auto"/>
            <w:left w:val="none" w:sz="0" w:space="0" w:color="auto"/>
            <w:bottom w:val="none" w:sz="0" w:space="0" w:color="auto"/>
            <w:right w:val="none" w:sz="0" w:space="0" w:color="auto"/>
          </w:divBdr>
        </w:div>
        <w:div w:id="1363704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pc.org/deportes.asp?id_deporte=5" TargetMode="External"/><Relationship Id="rId3" Type="http://schemas.openxmlformats.org/officeDocument/2006/relationships/settings" Target="settings.xml"/><Relationship Id="rId7" Type="http://schemas.openxmlformats.org/officeDocument/2006/relationships/hyperlink" Target="https://elmedicointeractivo.com/personas-autismo-tienen-triple-riesgo-morir-asfixia-ahogamiento-20170419113933111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accionmedica.com/secciones/psiquiatria/el-autismo-triplica-el-riesgo-de-morir-ahogado-por-accidente-3893" TargetMode="External"/><Relationship Id="rId5" Type="http://schemas.openxmlformats.org/officeDocument/2006/relationships/hyperlink" Target="http://www.asociacionaidea.com/la-natacion-en-personas-con-trastorno-del-espectro-autista-ayuda-a-su-integracion-soci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10</Pages>
  <Words>3167</Words>
  <Characters>17419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DR JAIME</cp:lastModifiedBy>
  <cp:revision>12</cp:revision>
  <dcterms:created xsi:type="dcterms:W3CDTF">2022-12-09T17:26:00Z</dcterms:created>
  <dcterms:modified xsi:type="dcterms:W3CDTF">2022-12-11T16:32:00Z</dcterms:modified>
</cp:coreProperties>
</file>