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693"/>
        <w:gridCol w:w="2888"/>
        <w:gridCol w:w="2600"/>
      </w:tblGrid>
      <w:tr w:rsidR="0022306B" w14:paraId="14B78C1E" w14:textId="77777777" w:rsidTr="009B60FA">
        <w:tc>
          <w:tcPr>
            <w:tcW w:w="1838" w:type="dxa"/>
            <w:shd w:val="clear" w:color="auto" w:fill="000000" w:themeFill="text1"/>
          </w:tcPr>
          <w:p w14:paraId="4B4191DF" w14:textId="18FF5A87" w:rsidR="0022306B" w:rsidRDefault="0022306B" w:rsidP="0022306B">
            <w:r w:rsidRPr="00866A90">
              <w:t xml:space="preserve">          </w:t>
            </w:r>
          </w:p>
        </w:tc>
        <w:tc>
          <w:tcPr>
            <w:tcW w:w="2977" w:type="dxa"/>
            <w:shd w:val="clear" w:color="auto" w:fill="000000" w:themeFill="text1"/>
          </w:tcPr>
          <w:p w14:paraId="6FC34ADF" w14:textId="77777777" w:rsidR="0022306B" w:rsidRPr="0022306B" w:rsidRDefault="0022306B" w:rsidP="0022306B">
            <w:pPr>
              <w:rPr>
                <w:color w:val="FFFFFF" w:themeColor="background1"/>
              </w:rPr>
            </w:pPr>
            <w:r w:rsidRPr="0022306B">
              <w:rPr>
                <w:color w:val="FFFFFF" w:themeColor="background1"/>
              </w:rPr>
              <w:t xml:space="preserve">     </w:t>
            </w:r>
          </w:p>
          <w:p w14:paraId="2D85F42D" w14:textId="556EB2B6" w:rsidR="0022306B" w:rsidRPr="0022306B" w:rsidRDefault="0022306B" w:rsidP="0022306B">
            <w:pPr>
              <w:rPr>
                <w:color w:val="FFFFFF" w:themeColor="background1"/>
              </w:rPr>
            </w:pPr>
            <w:r w:rsidRPr="0022306B">
              <w:rPr>
                <w:color w:val="FFFFFF" w:themeColor="background1"/>
              </w:rPr>
              <w:t xml:space="preserve">     BENEFICIE A OTROS</w:t>
            </w:r>
          </w:p>
        </w:tc>
        <w:tc>
          <w:tcPr>
            <w:tcW w:w="2693" w:type="dxa"/>
            <w:shd w:val="clear" w:color="auto" w:fill="000000" w:themeFill="text1"/>
          </w:tcPr>
          <w:p w14:paraId="3BF53EAD" w14:textId="63FDB650" w:rsidR="0022306B" w:rsidRPr="0022306B" w:rsidRDefault="0022306B" w:rsidP="0022306B">
            <w:pPr>
              <w:rPr>
                <w:color w:val="FFFFFF" w:themeColor="background1"/>
              </w:rPr>
            </w:pPr>
            <w:r w:rsidRPr="0022306B">
              <w:rPr>
                <w:color w:val="FFFFFF" w:themeColor="background1"/>
              </w:rPr>
              <w:t xml:space="preserve">  TRATE A OTROS CON</w:t>
            </w:r>
          </w:p>
          <w:p w14:paraId="06F525DD" w14:textId="2F302773" w:rsidR="0022306B" w:rsidRPr="0022306B" w:rsidRDefault="0022306B" w:rsidP="0022306B">
            <w:pPr>
              <w:rPr>
                <w:color w:val="FFFFFF" w:themeColor="background1"/>
              </w:rPr>
            </w:pPr>
            <w:r w:rsidRPr="0022306B">
              <w:rPr>
                <w:color w:val="FFFFFF" w:themeColor="background1"/>
              </w:rPr>
              <w:t xml:space="preserve">          </w:t>
            </w:r>
            <w:r w:rsidR="008D0BDC" w:rsidRPr="0022306B">
              <w:rPr>
                <w:color w:val="FFFFFF" w:themeColor="background1"/>
              </w:rPr>
              <w:t>COMPASION, DIGNIDAD</w:t>
            </w:r>
            <w:r w:rsidRPr="0022306B">
              <w:rPr>
                <w:color w:val="FFFFFF" w:themeColor="background1"/>
              </w:rPr>
              <w:t xml:space="preserve"> Y RESPETO</w:t>
            </w:r>
          </w:p>
        </w:tc>
        <w:tc>
          <w:tcPr>
            <w:tcW w:w="2888" w:type="dxa"/>
            <w:shd w:val="clear" w:color="auto" w:fill="000000" w:themeFill="text1"/>
          </w:tcPr>
          <w:p w14:paraId="1590D5B3" w14:textId="35F7F89E" w:rsidR="0022306B" w:rsidRPr="0022306B" w:rsidRDefault="0022306B" w:rsidP="0022306B">
            <w:pPr>
              <w:rPr>
                <w:color w:val="FFFFFF" w:themeColor="background1"/>
              </w:rPr>
            </w:pPr>
            <w:r w:rsidRPr="0022306B">
              <w:rPr>
                <w:color w:val="FFFFFF" w:themeColor="background1"/>
              </w:rPr>
              <w:t xml:space="preserve">              ACTUE CON </w:t>
            </w:r>
          </w:p>
          <w:p w14:paraId="05BA35A7" w14:textId="050993C7" w:rsidR="0022306B" w:rsidRPr="0022306B" w:rsidRDefault="0022306B" w:rsidP="0022306B">
            <w:pPr>
              <w:rPr>
                <w:color w:val="FFFFFF" w:themeColor="background1"/>
              </w:rPr>
            </w:pPr>
            <w:r w:rsidRPr="0022306B">
              <w:rPr>
                <w:color w:val="FFFFFF" w:themeColor="background1"/>
              </w:rPr>
              <w:t xml:space="preserve">              INTEGRIDAD</w:t>
            </w:r>
          </w:p>
        </w:tc>
        <w:tc>
          <w:tcPr>
            <w:tcW w:w="2600" w:type="dxa"/>
            <w:shd w:val="clear" w:color="auto" w:fill="000000" w:themeFill="text1"/>
          </w:tcPr>
          <w:p w14:paraId="2E3C281E" w14:textId="3BCD61CB" w:rsidR="0022306B" w:rsidRPr="0022306B" w:rsidRDefault="0022306B" w:rsidP="0022306B">
            <w:pPr>
              <w:rPr>
                <w:color w:val="FFFFFF" w:themeColor="background1"/>
              </w:rPr>
            </w:pPr>
            <w:r w:rsidRPr="0022306B">
              <w:rPr>
                <w:color w:val="FFFFFF" w:themeColor="background1"/>
              </w:rPr>
              <w:t xml:space="preserve">          ASEGURE SU </w:t>
            </w:r>
          </w:p>
          <w:p w14:paraId="53A8FB25" w14:textId="6A9A481D" w:rsidR="0022306B" w:rsidRPr="0022306B" w:rsidRDefault="0022306B" w:rsidP="0022306B">
            <w:pPr>
              <w:rPr>
                <w:color w:val="FFFFFF" w:themeColor="background1"/>
              </w:rPr>
            </w:pPr>
            <w:r w:rsidRPr="0022306B">
              <w:rPr>
                <w:color w:val="FFFFFF" w:themeColor="background1"/>
              </w:rPr>
              <w:t xml:space="preserve">        COMPETENCIA</w:t>
            </w:r>
          </w:p>
        </w:tc>
      </w:tr>
      <w:tr w:rsidR="0022306B" w14:paraId="5BCD3271" w14:textId="77777777" w:rsidTr="0022306B">
        <w:tc>
          <w:tcPr>
            <w:tcW w:w="1838" w:type="dxa"/>
          </w:tcPr>
          <w:p w14:paraId="2F82137F" w14:textId="77777777" w:rsidR="0022306B" w:rsidRDefault="009B6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Definición</w:t>
            </w:r>
          </w:p>
          <w:p w14:paraId="60870DEC" w14:textId="55506D6C" w:rsidR="009B60FA" w:rsidRPr="009B60FA" w:rsidRDefault="009B6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Breve</w:t>
            </w:r>
          </w:p>
        </w:tc>
        <w:tc>
          <w:tcPr>
            <w:tcW w:w="2977" w:type="dxa"/>
          </w:tcPr>
          <w:p w14:paraId="382E0B53" w14:textId="2C556619" w:rsidR="0022306B" w:rsidRPr="006035FC" w:rsidRDefault="0060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Maximice los beneficios y no haga daño</w:t>
            </w:r>
          </w:p>
        </w:tc>
        <w:tc>
          <w:tcPr>
            <w:tcW w:w="2693" w:type="dxa"/>
          </w:tcPr>
          <w:p w14:paraId="59753AE7" w14:textId="1E6C5061" w:rsidR="0022306B" w:rsidRPr="008D0BDC" w:rsidRDefault="008D0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Apoye la equidad, privacidad y libre elección</w:t>
            </w:r>
          </w:p>
        </w:tc>
        <w:tc>
          <w:tcPr>
            <w:tcW w:w="2888" w:type="dxa"/>
          </w:tcPr>
          <w:p w14:paraId="0161A243" w14:textId="6B047D33" w:rsidR="0022306B" w:rsidRPr="000E0C38" w:rsidRDefault="000E0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 confiable y auditable</w:t>
            </w:r>
          </w:p>
        </w:tc>
        <w:tc>
          <w:tcPr>
            <w:tcW w:w="2600" w:type="dxa"/>
          </w:tcPr>
          <w:p w14:paraId="1A57C664" w14:textId="77777777" w:rsidR="0022306B" w:rsidRDefault="004E7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Proporcione servicios</w:t>
            </w:r>
          </w:p>
          <w:p w14:paraId="199A9EDD" w14:textId="2FF40502" w:rsidR="004E71B2" w:rsidRPr="004E71B2" w:rsidRDefault="004E7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enfoque</w:t>
            </w:r>
          </w:p>
        </w:tc>
      </w:tr>
      <w:tr w:rsidR="0022306B" w14:paraId="065B2926" w14:textId="77777777" w:rsidTr="0022306B">
        <w:tc>
          <w:tcPr>
            <w:tcW w:w="1838" w:type="dxa"/>
          </w:tcPr>
          <w:p w14:paraId="68ED13D7" w14:textId="77777777" w:rsidR="0022306B" w:rsidRDefault="009B60FA">
            <w:pPr>
              <w:rPr>
                <w:sz w:val="20"/>
                <w:szCs w:val="20"/>
              </w:rPr>
            </w:pPr>
            <w:r w:rsidRPr="009B60FA">
              <w:rPr>
                <w:sz w:val="20"/>
                <w:szCs w:val="20"/>
              </w:rPr>
              <w:t>Aplicación</w:t>
            </w:r>
            <w:r>
              <w:rPr>
                <w:sz w:val="20"/>
                <w:szCs w:val="20"/>
              </w:rPr>
              <w:t xml:space="preserve"> a</w:t>
            </w:r>
          </w:p>
          <w:p w14:paraId="6A14FA31" w14:textId="78C63D39" w:rsidR="009B60FA" w:rsidRPr="009B60FA" w:rsidRDefault="009B6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Clientes</w:t>
            </w:r>
          </w:p>
        </w:tc>
        <w:tc>
          <w:tcPr>
            <w:tcW w:w="2977" w:type="dxa"/>
          </w:tcPr>
          <w:p w14:paraId="41CF29EE" w14:textId="2A9C495E" w:rsidR="0022306B" w:rsidRPr="006C0504" w:rsidRDefault="006C0504">
            <w:pPr>
              <w:rPr>
                <w:sz w:val="20"/>
                <w:szCs w:val="20"/>
              </w:rPr>
            </w:pPr>
            <w:r w:rsidRPr="006C0504">
              <w:rPr>
                <w:sz w:val="20"/>
                <w:szCs w:val="20"/>
              </w:rPr>
              <w:t>Proteja el bienestar de los clientes</w:t>
            </w:r>
            <w:r>
              <w:rPr>
                <w:sz w:val="20"/>
                <w:szCs w:val="20"/>
              </w:rPr>
              <w:t xml:space="preserve"> sobre todo lo demás</w:t>
            </w:r>
          </w:p>
        </w:tc>
        <w:tc>
          <w:tcPr>
            <w:tcW w:w="2693" w:type="dxa"/>
          </w:tcPr>
          <w:p w14:paraId="43885A2A" w14:textId="4689E488" w:rsidR="0022306B" w:rsidRPr="008D0BDC" w:rsidRDefault="008D0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Promueva la libre elección y la auto determinación</w:t>
            </w:r>
          </w:p>
        </w:tc>
        <w:tc>
          <w:tcPr>
            <w:tcW w:w="2888" w:type="dxa"/>
          </w:tcPr>
          <w:p w14:paraId="60F7DAC4" w14:textId="54C0AE69" w:rsidR="0022306B" w:rsidRPr="000E0C38" w:rsidRDefault="005E3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Haga seguimiento de obligaciones y compromisos</w:t>
            </w:r>
          </w:p>
        </w:tc>
        <w:tc>
          <w:tcPr>
            <w:tcW w:w="2600" w:type="dxa"/>
          </w:tcPr>
          <w:p w14:paraId="1F90856B" w14:textId="64A80993" w:rsidR="0022306B" w:rsidRPr="004E71B2" w:rsidRDefault="004E71B2">
            <w:pPr>
              <w:rPr>
                <w:sz w:val="20"/>
                <w:szCs w:val="20"/>
              </w:rPr>
            </w:pPr>
            <w:r w:rsidRPr="004E71B2">
              <w:rPr>
                <w:sz w:val="20"/>
                <w:szCs w:val="20"/>
              </w:rPr>
              <w:t>Solo ac</w:t>
            </w:r>
            <w:r>
              <w:rPr>
                <w:sz w:val="20"/>
                <w:szCs w:val="20"/>
              </w:rPr>
              <w:t>e</w:t>
            </w:r>
            <w:r w:rsidRPr="004E71B2">
              <w:rPr>
                <w:sz w:val="20"/>
                <w:szCs w:val="20"/>
              </w:rPr>
              <w:t>pte cl</w:t>
            </w:r>
            <w:r>
              <w:rPr>
                <w:sz w:val="20"/>
                <w:szCs w:val="20"/>
              </w:rPr>
              <w:t>i</w:t>
            </w:r>
            <w:r w:rsidRPr="004E71B2">
              <w:rPr>
                <w:sz w:val="20"/>
                <w:szCs w:val="20"/>
              </w:rPr>
              <w:t>entes</w:t>
            </w:r>
            <w:r>
              <w:rPr>
                <w:sz w:val="20"/>
                <w:szCs w:val="20"/>
              </w:rPr>
              <w:t xml:space="preserve"> dentro de su enfoque y competencia</w:t>
            </w:r>
          </w:p>
        </w:tc>
      </w:tr>
      <w:tr w:rsidR="0022306B" w14:paraId="7FDF1F3D" w14:textId="77777777" w:rsidTr="0022306B">
        <w:tc>
          <w:tcPr>
            <w:tcW w:w="1838" w:type="dxa"/>
          </w:tcPr>
          <w:p w14:paraId="13F2247C" w14:textId="77777777" w:rsidR="0022306B" w:rsidRDefault="009B6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Aplicación a</w:t>
            </w:r>
          </w:p>
          <w:p w14:paraId="72465105" w14:textId="63E3A39F" w:rsidR="009B60FA" w:rsidRPr="009B60FA" w:rsidRDefault="009B6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Necesitados</w:t>
            </w:r>
          </w:p>
        </w:tc>
        <w:tc>
          <w:tcPr>
            <w:tcW w:w="2977" w:type="dxa"/>
          </w:tcPr>
          <w:p w14:paraId="0E9F3231" w14:textId="080AD848" w:rsidR="0022306B" w:rsidRPr="006C0504" w:rsidRDefault="006C0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Identifique y maneje posibles conflictos de intereses, priorizando el bienestar de los clientes</w:t>
            </w:r>
          </w:p>
        </w:tc>
        <w:tc>
          <w:tcPr>
            <w:tcW w:w="2693" w:type="dxa"/>
          </w:tcPr>
          <w:p w14:paraId="0C554191" w14:textId="1F38CFE1" w:rsidR="0022306B" w:rsidRPr="008D0BDC" w:rsidRDefault="008D0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Proteja la privacidad y confidencialidad de los clientes, solo compartiendo información relevante para los necesitados</w:t>
            </w:r>
          </w:p>
        </w:tc>
        <w:tc>
          <w:tcPr>
            <w:tcW w:w="2888" w:type="dxa"/>
          </w:tcPr>
          <w:p w14:paraId="3DC12141" w14:textId="51F18CC6" w:rsidR="0022306B" w:rsidRPr="005E3A3F" w:rsidRDefault="005E3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Haga seguimiento de obligaciones y compromisos</w:t>
            </w:r>
          </w:p>
        </w:tc>
        <w:tc>
          <w:tcPr>
            <w:tcW w:w="2600" w:type="dxa"/>
          </w:tcPr>
          <w:p w14:paraId="3525A2B1" w14:textId="0C332D1C" w:rsidR="0022306B" w:rsidRPr="004E71B2" w:rsidRDefault="004E7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Eduque a los necesitados en buenas prácticas e intervenciones, conforme lo determine la investigación actual</w:t>
            </w:r>
          </w:p>
        </w:tc>
      </w:tr>
      <w:tr w:rsidR="0022306B" w14:paraId="35A52976" w14:textId="77777777" w:rsidTr="0022306B">
        <w:tc>
          <w:tcPr>
            <w:tcW w:w="1838" w:type="dxa"/>
          </w:tcPr>
          <w:p w14:paraId="25C3948F" w14:textId="77777777" w:rsidR="0022306B" w:rsidRDefault="009B6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Aplicación a </w:t>
            </w:r>
          </w:p>
          <w:p w14:paraId="2DBE572E" w14:textId="22A50FE6" w:rsidR="009B60FA" w:rsidRPr="009B60FA" w:rsidRDefault="009B6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uno mismo</w:t>
            </w:r>
          </w:p>
        </w:tc>
        <w:tc>
          <w:tcPr>
            <w:tcW w:w="2977" w:type="dxa"/>
          </w:tcPr>
          <w:p w14:paraId="7A234877" w14:textId="60994C40" w:rsidR="0022306B" w:rsidRPr="006C0504" w:rsidRDefault="006C0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Mitigue posibles impactos en su propia salud física y mental</w:t>
            </w:r>
          </w:p>
        </w:tc>
        <w:tc>
          <w:tcPr>
            <w:tcW w:w="2693" w:type="dxa"/>
          </w:tcPr>
          <w:p w14:paraId="369FE562" w14:textId="1D59EAF5" w:rsidR="0022306B" w:rsidRPr="008D0BDC" w:rsidRDefault="008D0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Evalúe sus propias preferencias y esfuércese en tratar a otros con equidad</w:t>
            </w:r>
          </w:p>
        </w:tc>
        <w:tc>
          <w:tcPr>
            <w:tcW w:w="2888" w:type="dxa"/>
          </w:tcPr>
          <w:p w14:paraId="2F2FA6A9" w14:textId="2D26C0A5" w:rsidR="0022306B" w:rsidRPr="005E3A3F" w:rsidRDefault="005E3A3F">
            <w:pPr>
              <w:rPr>
                <w:sz w:val="20"/>
                <w:szCs w:val="20"/>
              </w:rPr>
            </w:pPr>
            <w:r w:rsidRPr="005E3A3F">
              <w:rPr>
                <w:sz w:val="20"/>
                <w:szCs w:val="20"/>
              </w:rPr>
              <w:t>Manténgase</w:t>
            </w:r>
            <w:r>
              <w:rPr>
                <w:sz w:val="20"/>
                <w:szCs w:val="20"/>
              </w:rPr>
              <w:t xml:space="preserve"> auditable y sea conocedor de requerimientos regulatorios</w:t>
            </w:r>
          </w:p>
        </w:tc>
        <w:tc>
          <w:tcPr>
            <w:tcW w:w="2600" w:type="dxa"/>
          </w:tcPr>
          <w:p w14:paraId="521974DD" w14:textId="47302AB2" w:rsidR="0022306B" w:rsidRPr="004E71B2" w:rsidRDefault="004E71B2">
            <w:pPr>
              <w:rPr>
                <w:sz w:val="20"/>
                <w:szCs w:val="20"/>
              </w:rPr>
            </w:pPr>
            <w:r w:rsidRPr="004E71B2">
              <w:rPr>
                <w:sz w:val="20"/>
                <w:szCs w:val="20"/>
              </w:rPr>
              <w:t>Efectúe</w:t>
            </w:r>
            <w:r>
              <w:rPr>
                <w:sz w:val="20"/>
                <w:szCs w:val="20"/>
              </w:rPr>
              <w:t xml:space="preserve"> actividades de desarrollo profesional y aumente su conocimiento</w:t>
            </w:r>
          </w:p>
        </w:tc>
      </w:tr>
      <w:tr w:rsidR="0022306B" w14:paraId="40DA62DD" w14:textId="77777777" w:rsidTr="0022306B">
        <w:tc>
          <w:tcPr>
            <w:tcW w:w="1838" w:type="dxa"/>
          </w:tcPr>
          <w:p w14:paraId="0B392FF5" w14:textId="77777777" w:rsidR="0022306B" w:rsidRDefault="009B60FA">
            <w:pPr>
              <w:rPr>
                <w:sz w:val="20"/>
                <w:szCs w:val="20"/>
              </w:rPr>
            </w:pPr>
            <w:r w:rsidRPr="009B60FA">
              <w:rPr>
                <w:sz w:val="20"/>
                <w:szCs w:val="20"/>
              </w:rPr>
              <w:t>Aplicación</w:t>
            </w:r>
            <w:r>
              <w:rPr>
                <w:sz w:val="20"/>
                <w:szCs w:val="20"/>
              </w:rPr>
              <w:t xml:space="preserve"> a</w:t>
            </w:r>
          </w:p>
          <w:p w14:paraId="1C347248" w14:textId="5E60847A" w:rsidR="008E58ED" w:rsidRPr="009B60FA" w:rsidRDefault="008E5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Supervisados</w:t>
            </w:r>
          </w:p>
        </w:tc>
        <w:tc>
          <w:tcPr>
            <w:tcW w:w="2977" w:type="dxa"/>
          </w:tcPr>
          <w:p w14:paraId="2310E28A" w14:textId="2C313A37" w:rsidR="0022306B" w:rsidRPr="006C0504" w:rsidRDefault="006C0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Monitoree la relación para identificar y evitar conflictos de intereses o desproporciones inapropiadas de poder</w:t>
            </w:r>
          </w:p>
        </w:tc>
        <w:tc>
          <w:tcPr>
            <w:tcW w:w="2693" w:type="dxa"/>
          </w:tcPr>
          <w:p w14:paraId="59CF8C51" w14:textId="29D2AD2C" w:rsidR="0022306B" w:rsidRPr="008D0BDC" w:rsidRDefault="008D0BDC">
            <w:pPr>
              <w:rPr>
                <w:sz w:val="20"/>
                <w:szCs w:val="20"/>
              </w:rPr>
            </w:pPr>
            <w:r w:rsidRPr="008D0BDC">
              <w:rPr>
                <w:sz w:val="20"/>
                <w:szCs w:val="20"/>
              </w:rPr>
              <w:t>Cree un ambiente donde los supervisados est</w:t>
            </w:r>
            <w:r>
              <w:rPr>
                <w:sz w:val="20"/>
                <w:szCs w:val="20"/>
              </w:rPr>
              <w:t>é</w:t>
            </w:r>
            <w:r w:rsidRPr="008D0BDC">
              <w:rPr>
                <w:sz w:val="20"/>
                <w:szCs w:val="20"/>
              </w:rPr>
              <w:t>n seguros</w:t>
            </w:r>
            <w:r>
              <w:rPr>
                <w:sz w:val="20"/>
                <w:szCs w:val="20"/>
              </w:rPr>
              <w:t xml:space="preserve"> y sean tratados con equidad</w:t>
            </w:r>
          </w:p>
        </w:tc>
        <w:tc>
          <w:tcPr>
            <w:tcW w:w="2888" w:type="dxa"/>
          </w:tcPr>
          <w:p w14:paraId="0A46E482" w14:textId="51EB2EBF" w:rsidR="0022306B" w:rsidRPr="005E3A3F" w:rsidRDefault="005E3A3F">
            <w:pPr>
              <w:rPr>
                <w:sz w:val="20"/>
                <w:szCs w:val="20"/>
              </w:rPr>
            </w:pPr>
            <w:r w:rsidRPr="005E3A3F">
              <w:rPr>
                <w:sz w:val="20"/>
                <w:szCs w:val="20"/>
              </w:rPr>
              <w:t>Eduque a los supervisados en requerimientos éticos y</w:t>
            </w:r>
            <w:r>
              <w:rPr>
                <w:sz w:val="20"/>
                <w:szCs w:val="20"/>
              </w:rPr>
              <w:t xml:space="preserve"> procesos para manjar conductas inadecuadas</w:t>
            </w:r>
          </w:p>
        </w:tc>
        <w:tc>
          <w:tcPr>
            <w:tcW w:w="2600" w:type="dxa"/>
          </w:tcPr>
          <w:p w14:paraId="5CB903FA" w14:textId="6C5E4FF9" w:rsidR="0022306B" w:rsidRPr="004E71B2" w:rsidRDefault="004E7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Ayude a que sus supervisados obtengan competencia y desarrollen humildad cultural</w:t>
            </w:r>
          </w:p>
        </w:tc>
      </w:tr>
      <w:tr w:rsidR="0022306B" w14:paraId="36FD6E04" w14:textId="77777777" w:rsidTr="0022306B">
        <w:tc>
          <w:tcPr>
            <w:tcW w:w="1838" w:type="dxa"/>
          </w:tcPr>
          <w:p w14:paraId="0ED9EB95" w14:textId="77777777" w:rsidR="0022306B" w:rsidRDefault="008E5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Aplicación a otros</w:t>
            </w:r>
          </w:p>
          <w:p w14:paraId="150F9859" w14:textId="4FB74256" w:rsidR="008E58ED" w:rsidRPr="008E58ED" w:rsidRDefault="008E5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Analistas Conductuales</w:t>
            </w:r>
          </w:p>
        </w:tc>
        <w:tc>
          <w:tcPr>
            <w:tcW w:w="2977" w:type="dxa"/>
          </w:tcPr>
          <w:p w14:paraId="12543C91" w14:textId="71A25592" w:rsidR="0022306B" w:rsidRPr="006C0504" w:rsidRDefault="006C0504">
            <w:pPr>
              <w:rPr>
                <w:sz w:val="20"/>
                <w:szCs w:val="20"/>
              </w:rPr>
            </w:pPr>
            <w:r w:rsidRPr="006C0504">
              <w:rPr>
                <w:sz w:val="20"/>
                <w:szCs w:val="20"/>
              </w:rPr>
              <w:t>Colabore</w:t>
            </w:r>
            <w:r>
              <w:rPr>
                <w:sz w:val="20"/>
                <w:szCs w:val="20"/>
              </w:rPr>
              <w:t xml:space="preserve"> con otros conforme se necesite para maximizar beneficios</w:t>
            </w:r>
          </w:p>
        </w:tc>
        <w:tc>
          <w:tcPr>
            <w:tcW w:w="2693" w:type="dxa"/>
          </w:tcPr>
          <w:p w14:paraId="44A43CED" w14:textId="6A1121E1" w:rsidR="0022306B" w:rsidRPr="008D0BDC" w:rsidRDefault="008D0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Promueva que otros evalúen sus prejuicios y procuren la auto determinación y libre elección de los clientes</w:t>
            </w:r>
          </w:p>
        </w:tc>
        <w:tc>
          <w:tcPr>
            <w:tcW w:w="2888" w:type="dxa"/>
          </w:tcPr>
          <w:p w14:paraId="6BC2170D" w14:textId="4DD6CE4E" w:rsidR="0022306B" w:rsidRPr="005E3A3F" w:rsidRDefault="005E3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Cree un ambiente que sostenga los estándares del código ético</w:t>
            </w:r>
          </w:p>
        </w:tc>
        <w:tc>
          <w:tcPr>
            <w:tcW w:w="2600" w:type="dxa"/>
          </w:tcPr>
          <w:p w14:paraId="0FFB4E74" w14:textId="6E9BB31E" w:rsidR="0022306B" w:rsidRPr="004E71B2" w:rsidRDefault="004E7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Motive a otros para trabajar dentro de su enfoque de competencia</w:t>
            </w:r>
          </w:p>
        </w:tc>
      </w:tr>
      <w:tr w:rsidR="0022306B" w14:paraId="25B0EF9F" w14:textId="77777777" w:rsidTr="0022306B">
        <w:tc>
          <w:tcPr>
            <w:tcW w:w="1838" w:type="dxa"/>
          </w:tcPr>
          <w:p w14:paraId="278A6BC2" w14:textId="457B3B2B" w:rsidR="0022306B" w:rsidRDefault="008E5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Aplicación a otros Proveedores de</w:t>
            </w:r>
          </w:p>
          <w:p w14:paraId="337259EF" w14:textId="14932C7D" w:rsidR="008E58ED" w:rsidRPr="008E58ED" w:rsidRDefault="008E5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</w:t>
            </w:r>
          </w:p>
        </w:tc>
        <w:tc>
          <w:tcPr>
            <w:tcW w:w="2977" w:type="dxa"/>
          </w:tcPr>
          <w:p w14:paraId="44F0EE6E" w14:textId="187695F8" w:rsidR="0022306B" w:rsidRPr="006C0504" w:rsidRDefault="006C0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Colabore con otros conforme se necesite para maximizar beneficios</w:t>
            </w:r>
          </w:p>
        </w:tc>
        <w:tc>
          <w:tcPr>
            <w:tcW w:w="2693" w:type="dxa"/>
          </w:tcPr>
          <w:p w14:paraId="69F7CC2C" w14:textId="70FF77D8" w:rsidR="0022306B" w:rsidRPr="008D0BDC" w:rsidRDefault="008D0BDC">
            <w:pPr>
              <w:rPr>
                <w:sz w:val="20"/>
                <w:szCs w:val="20"/>
              </w:rPr>
            </w:pPr>
            <w:r w:rsidRPr="008D0BDC">
              <w:rPr>
                <w:sz w:val="20"/>
                <w:szCs w:val="20"/>
              </w:rPr>
              <w:t>Procure que los proveedores de otros servicios</w:t>
            </w:r>
            <w:r>
              <w:rPr>
                <w:sz w:val="20"/>
                <w:szCs w:val="20"/>
              </w:rPr>
              <w:t xml:space="preserve"> promuevan la libre elección y la auto determinación</w:t>
            </w:r>
          </w:p>
        </w:tc>
        <w:tc>
          <w:tcPr>
            <w:tcW w:w="2888" w:type="dxa"/>
          </w:tcPr>
          <w:p w14:paraId="6260A87F" w14:textId="66063BE2" w:rsidR="0022306B" w:rsidRPr="005E3A3F" w:rsidRDefault="005E3A3F">
            <w:pPr>
              <w:rPr>
                <w:sz w:val="20"/>
                <w:szCs w:val="20"/>
              </w:rPr>
            </w:pPr>
            <w:r w:rsidRPr="005E3A3F">
              <w:rPr>
                <w:sz w:val="20"/>
                <w:szCs w:val="20"/>
              </w:rPr>
              <w:t>Promueva el comportamiento ético por parte de otros</w:t>
            </w:r>
            <w:r>
              <w:rPr>
                <w:sz w:val="20"/>
                <w:szCs w:val="20"/>
              </w:rPr>
              <w:t xml:space="preserve"> proveedores de servicios</w:t>
            </w:r>
          </w:p>
        </w:tc>
        <w:tc>
          <w:tcPr>
            <w:tcW w:w="2600" w:type="dxa"/>
          </w:tcPr>
          <w:p w14:paraId="312CFB49" w14:textId="5BE63D17" w:rsidR="0022306B" w:rsidRPr="004E71B2" w:rsidRDefault="004E7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Motive a otros proveedores de servicios a emplear tratamientos basados en evidencia</w:t>
            </w:r>
          </w:p>
        </w:tc>
      </w:tr>
    </w:tbl>
    <w:p w14:paraId="52C4DAD3" w14:textId="31472358" w:rsidR="00085DF6" w:rsidRDefault="0022306B">
      <w:r w:rsidRPr="00EC7615">
        <w:rPr>
          <w:sz w:val="22"/>
          <w:szCs w:val="22"/>
        </w:rPr>
        <w:t>JEVM</w:t>
      </w:r>
      <w:r w:rsidRPr="00EC7615">
        <w:rPr>
          <w:sz w:val="22"/>
          <w:szCs w:val="22"/>
        </w:rPr>
        <w:tab/>
      </w:r>
      <w:r w:rsidRPr="00EC7615">
        <w:rPr>
          <w:sz w:val="22"/>
          <w:szCs w:val="22"/>
        </w:rPr>
        <w:tab/>
      </w:r>
      <w:r w:rsidRPr="00EC7615">
        <w:rPr>
          <w:sz w:val="22"/>
          <w:szCs w:val="22"/>
        </w:rPr>
        <w:tab/>
      </w:r>
      <w:r w:rsidRPr="00EC7615">
        <w:rPr>
          <w:sz w:val="22"/>
          <w:szCs w:val="22"/>
        </w:rPr>
        <w:tab/>
      </w:r>
      <w:r w:rsidRPr="00EC7615">
        <w:rPr>
          <w:sz w:val="22"/>
          <w:szCs w:val="22"/>
        </w:rPr>
        <w:tab/>
      </w:r>
      <w:r w:rsidRPr="00EC7615">
        <w:rPr>
          <w:sz w:val="22"/>
          <w:szCs w:val="22"/>
        </w:rPr>
        <w:tab/>
      </w:r>
      <w:r w:rsidRPr="00EC761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PRINCIPIOS FUNDAMENTALES</w:t>
      </w:r>
      <w:r w:rsidRPr="00EC7615">
        <w:rPr>
          <w:sz w:val="22"/>
          <w:szCs w:val="22"/>
        </w:rPr>
        <w:t xml:space="preserve"> </w:t>
      </w:r>
      <w:r w:rsidRPr="00EC7615">
        <w:rPr>
          <w:sz w:val="22"/>
          <w:szCs w:val="22"/>
        </w:rPr>
        <w:tab/>
        <w:t xml:space="preserve"> </w:t>
      </w:r>
      <w:r w:rsidR="00B93502">
        <w:rPr>
          <w:sz w:val="22"/>
          <w:szCs w:val="22"/>
        </w:rPr>
        <w:tab/>
      </w:r>
      <w:r w:rsidRPr="00EC7615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EC7615">
        <w:rPr>
          <w:sz w:val="22"/>
          <w:szCs w:val="22"/>
        </w:rPr>
        <w:t xml:space="preserve"> ABA Technologies</w:t>
      </w:r>
      <w:r w:rsidR="00B93502">
        <w:rPr>
          <w:sz w:val="22"/>
          <w:szCs w:val="22"/>
        </w:rPr>
        <w:t xml:space="preserve"> – Maddie Duke</w:t>
      </w:r>
      <w:r w:rsidRPr="00EC7615">
        <w:rPr>
          <w:sz w:val="22"/>
          <w:szCs w:val="22"/>
        </w:rPr>
        <w:tab/>
      </w:r>
      <w:r w:rsidRPr="00EC7615">
        <w:rPr>
          <w:sz w:val="22"/>
          <w:szCs w:val="22"/>
        </w:rPr>
        <w:tab/>
      </w:r>
    </w:p>
    <w:sectPr w:rsidR="00085DF6" w:rsidSect="002230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6B"/>
    <w:rsid w:val="00085DF6"/>
    <w:rsid w:val="000B0C4C"/>
    <w:rsid w:val="000E0C38"/>
    <w:rsid w:val="0022306B"/>
    <w:rsid w:val="002E5016"/>
    <w:rsid w:val="003A2051"/>
    <w:rsid w:val="004E71B2"/>
    <w:rsid w:val="005E3A3F"/>
    <w:rsid w:val="006035FC"/>
    <w:rsid w:val="006C0504"/>
    <w:rsid w:val="007078CE"/>
    <w:rsid w:val="008D0BDC"/>
    <w:rsid w:val="008E58ED"/>
    <w:rsid w:val="009B60FA"/>
    <w:rsid w:val="00B77BD6"/>
    <w:rsid w:val="00B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0A7E"/>
  <w15:chartTrackingRefBased/>
  <w15:docId w15:val="{CDA34586-6BCE-4E52-9803-8A8A863B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3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3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3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3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3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3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30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30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30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30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30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30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3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30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30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30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3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30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306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2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2025-07-08T17:01:00Z</dcterms:created>
  <dcterms:modified xsi:type="dcterms:W3CDTF">2025-10-08T14:47:00Z</dcterms:modified>
</cp:coreProperties>
</file>